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DAA1F" w14:textId="29646F93" w:rsidR="00566441" w:rsidRPr="00A86E77" w:rsidRDefault="00A86E77">
      <w:pPr>
        <w:rPr>
          <w:b/>
          <w:bCs/>
        </w:rPr>
      </w:pPr>
      <w:r w:rsidRPr="00A86E77">
        <w:rPr>
          <w:b/>
          <w:bCs/>
        </w:rPr>
        <w:t xml:space="preserve">CHD Interventions April 2019 </w:t>
      </w:r>
    </w:p>
    <w:p w14:paraId="50CE1916" w14:textId="0DA53B22" w:rsidR="00A86E77" w:rsidRDefault="00A86E77"/>
    <w:p w14:paraId="6D48D143" w14:textId="05747B8E" w:rsidR="00893F38" w:rsidRDefault="00A86E77" w:rsidP="00893F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893F38" w:rsidRPr="00893F38">
        <w:t xml:space="preserve"> </w:t>
      </w:r>
      <w:hyperlink r:id="rId4" w:history="1">
        <w:r w:rsidR="00893F3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Evaluation of Fontan liver disease: Correlation of transjugular liver biopsy with magnetic resonance and hemodynamics.</w:t>
        </w:r>
      </w:hyperlink>
    </w:p>
    <w:p w14:paraId="1D90DCB8" w14:textId="77777777" w:rsidR="00893F38" w:rsidRDefault="00893F38" w:rsidP="00893F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Silva-Sepulveda JA, Fonseca 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Vodkin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Vaughn G, Newbury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Vavinskaya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Dwek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Perry JC,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Reshamwala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Baehling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Lyon J, Davis C, Lee JW, El-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Sabrout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Shahbah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Alshawabkeh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Moore JW, El-Said H.</w:t>
      </w:r>
    </w:p>
    <w:p w14:paraId="59704F8A" w14:textId="77777777" w:rsidR="00893F38" w:rsidRDefault="00893F38" w:rsidP="00893F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Apr 30. doi: 10.1111/chd.12770. [Epub ahead of print]</w:t>
      </w:r>
    </w:p>
    <w:p w14:paraId="44A85306" w14:textId="77777777" w:rsidR="00893F38" w:rsidRDefault="00893F38" w:rsidP="00893F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31038848</w:t>
      </w:r>
    </w:p>
    <w:p w14:paraId="0885EA9E" w14:textId="77777777" w:rsidR="00893F38" w:rsidRDefault="00893F38" w:rsidP="00893F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4867649" w14:textId="77777777" w:rsidR="00893F38" w:rsidRDefault="00893F38" w:rsidP="00893F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31038380</w:t>
      </w:r>
    </w:p>
    <w:p w14:paraId="16DA4E89" w14:textId="60B4B06E" w:rsidR="00A86E77" w:rsidRDefault="00A86E77"/>
    <w:p w14:paraId="19C6BA06" w14:textId="1BCE8BD8" w:rsidR="001E10BD" w:rsidRDefault="00893F38" w:rsidP="001E10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1E10BD" w:rsidRPr="001E10BD">
        <w:t xml:space="preserve"> </w:t>
      </w:r>
      <w:hyperlink r:id="rId6" w:history="1">
        <w:r w:rsidR="001E10B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 Coronary Aneurysm: Unusual Presentation of Myocardial Ischemia in Children.</w:t>
        </w:r>
      </w:hyperlink>
    </w:p>
    <w:p w14:paraId="77DB479A" w14:textId="77777777" w:rsidR="001E10BD" w:rsidRDefault="001E10BD" w:rsidP="001E10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Simry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W, Al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Kindi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Sedky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Kaml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Romaih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Van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Doorn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3256CD77" w14:textId="77777777" w:rsidR="001E10BD" w:rsidRDefault="001E10BD" w:rsidP="001E10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World J Pediatr Congenit Heart Surg. 2019 Apr 25:2150135118809078. doi: 10.1177/2150135118809078. [Epub ahead of print]</w:t>
      </w:r>
    </w:p>
    <w:p w14:paraId="47152512" w14:textId="77777777" w:rsidR="001E10BD" w:rsidRDefault="001E10BD" w:rsidP="001E10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31023146</w:t>
      </w:r>
    </w:p>
    <w:p w14:paraId="113C1163" w14:textId="77777777" w:rsidR="001E10BD" w:rsidRDefault="001E10BD" w:rsidP="001E10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873C161" w14:textId="77777777" w:rsidR="001E10BD" w:rsidRDefault="001E10BD" w:rsidP="001E10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31023735</w:t>
      </w:r>
    </w:p>
    <w:p w14:paraId="0EE14E7F" w14:textId="5DD79CA2" w:rsidR="00893F38" w:rsidRDefault="00893F38"/>
    <w:p w14:paraId="073BBAA0" w14:textId="787881A2" w:rsidR="00030AE7" w:rsidRDefault="001E10BD" w:rsidP="00030A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030AE7" w:rsidRPr="00030AE7">
        <w:t xml:space="preserve"> </w:t>
      </w:r>
      <w:hyperlink r:id="rId8" w:history="1">
        <w:r w:rsidR="00030AE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Percutaneous axillary artery approach for ductal stenting in critical right ventricular outflow tract lesions in the neonatal period.</w:t>
        </w:r>
      </w:hyperlink>
    </w:p>
    <w:p w14:paraId="19734F7D" w14:textId="77777777" w:rsidR="00030AE7" w:rsidRDefault="00030AE7" w:rsidP="00030A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Breatnach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CR, Aggarwal V, Al-Alawi K, McMahon CJ, Franklin O, Prendiville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Oslizlok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Walsh K, Qureshi AM, Kenny D.</w:t>
      </w:r>
    </w:p>
    <w:p w14:paraId="77BD3B93" w14:textId="77777777" w:rsidR="00030AE7" w:rsidRDefault="00030AE7" w:rsidP="00030A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Catheter Cardiovasc Interv. 2019 Apr 24. doi: 10.1002/ccd.28302. [Epub ahead of print]</w:t>
      </w:r>
    </w:p>
    <w:p w14:paraId="31A36ACE" w14:textId="77777777" w:rsidR="00030AE7" w:rsidRDefault="00030AE7" w:rsidP="00030A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31020799</w:t>
      </w:r>
    </w:p>
    <w:p w14:paraId="65452E63" w14:textId="77777777" w:rsidR="00030AE7" w:rsidRDefault="00030AE7" w:rsidP="00030A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1165BB" w14:textId="77777777" w:rsidR="00030AE7" w:rsidRDefault="00030AE7" w:rsidP="00030A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31017617</w:t>
      </w:r>
    </w:p>
    <w:p w14:paraId="33A0D16A" w14:textId="421227BA" w:rsidR="001E10BD" w:rsidRDefault="001E10BD"/>
    <w:p w14:paraId="1821A860" w14:textId="3A760F4F" w:rsidR="00220190" w:rsidRDefault="00030AE7" w:rsidP="0022019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220190" w:rsidRPr="00220190">
        <w:t xml:space="preserve"> </w:t>
      </w:r>
      <w:hyperlink r:id="rId10" w:history="1">
        <w:r w:rsidR="0022019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Medium- and long-term follow-up of transcatheter closure of ruptured sinus of Valsalva aneurysm in Central Europe population.</w:t>
        </w:r>
      </w:hyperlink>
    </w:p>
    <w:p w14:paraId="5E451728" w14:textId="77777777" w:rsidR="00220190" w:rsidRDefault="00220190" w:rsidP="0022019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Galeczka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Glowacki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Yashchuk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Ditkivskyy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Rojczyk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Knop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Smerdzinski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Cherpak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Szkutnik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Bialkowski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Fiszer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Lazoryshynets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V.</w:t>
      </w:r>
    </w:p>
    <w:p w14:paraId="1B9640C9" w14:textId="77777777" w:rsidR="00220190" w:rsidRDefault="00220190" w:rsidP="0022019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Cardiol. 2019 Apr 22. pii: S0914-5087(19)30084-X. doi: 10.1016/j.jjcc.2019.03.012. [Epub ahead of print]</w:t>
      </w:r>
    </w:p>
    <w:p w14:paraId="6E401E08" w14:textId="77777777" w:rsidR="00220190" w:rsidRDefault="00220190" w:rsidP="0022019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31023567</w:t>
      </w:r>
    </w:p>
    <w:p w14:paraId="2CCD0FE5" w14:textId="77777777" w:rsidR="00220190" w:rsidRDefault="00220190" w:rsidP="0022019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E788C0" w14:textId="77777777" w:rsidR="00220190" w:rsidRDefault="00220190" w:rsidP="0022019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31007148</w:t>
      </w:r>
    </w:p>
    <w:p w14:paraId="4D8AD86C" w14:textId="5E361035" w:rsidR="00030AE7" w:rsidRDefault="00030AE7"/>
    <w:p w14:paraId="6E7D2925" w14:textId="2D3F129F" w:rsidR="00C4028C" w:rsidRDefault="00220190" w:rsidP="00C402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C4028C" w:rsidRPr="00C4028C">
        <w:t xml:space="preserve"> </w:t>
      </w:r>
      <w:hyperlink r:id="rId12" w:history="1">
        <w:r w:rsidR="00C4028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Acute and midterm outcomes of the post-approval MELODY Registry: a </w:t>
        </w:r>
        <w:proofErr w:type="spellStart"/>
        <w:r w:rsidR="00C4028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multicentre</w:t>
        </w:r>
        <w:proofErr w:type="spellEnd"/>
        <w:r w:rsidR="00C4028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registry of transcatheter pulmonary valve implantation.</w:t>
        </w:r>
      </w:hyperlink>
    </w:p>
    <w:p w14:paraId="52A06614" w14:textId="77777777" w:rsidR="00C4028C" w:rsidRDefault="00C4028C" w:rsidP="00C402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Nordmeyer J, Ewert P, Gewillig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AlJufan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Carminati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Kretschmar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Uebing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Dähnert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Röhle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Schneider H, Witsenburg M, Benson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Gitter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Bökenkamp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Mahadevan V, Berger F; MELODY Registry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investigators .</w:t>
      </w:r>
      <w:proofErr w:type="gramEnd"/>
    </w:p>
    <w:p w14:paraId="6E78EDFF" w14:textId="77777777" w:rsidR="00C4028C" w:rsidRDefault="00C4028C" w:rsidP="00C402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Heart J. 2019 Apr 21. pii: ehz201. doi: 10.1093/</w:t>
      </w:r>
      <w:proofErr w:type="spellStart"/>
      <w:r>
        <w:rPr>
          <w:rFonts w:ascii="Helvetica" w:hAnsi="Helvetica" w:cs="Helvetica"/>
          <w:color w:val="000000"/>
        </w:rPr>
        <w:t>eurheartj</w:t>
      </w:r>
      <w:proofErr w:type="spellEnd"/>
      <w:r>
        <w:rPr>
          <w:rFonts w:ascii="Helvetica" w:hAnsi="Helvetica" w:cs="Helvetica"/>
          <w:color w:val="000000"/>
        </w:rPr>
        <w:t>/ehz201. [Epub ahead of print]</w:t>
      </w:r>
    </w:p>
    <w:p w14:paraId="304F3C95" w14:textId="77777777" w:rsidR="00C4028C" w:rsidRDefault="00C4028C" w:rsidP="00C402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31005985</w:t>
      </w:r>
    </w:p>
    <w:p w14:paraId="6AD3FE29" w14:textId="77777777" w:rsidR="00C4028C" w:rsidRDefault="00C4028C" w:rsidP="00C402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CA6986" w14:textId="77777777" w:rsidR="00C4028C" w:rsidRDefault="00C4028C" w:rsidP="00C402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30451687</w:t>
      </w:r>
    </w:p>
    <w:p w14:paraId="5B18982B" w14:textId="67BA288A" w:rsidR="00220190" w:rsidRDefault="00220190"/>
    <w:p w14:paraId="6D940BD5" w14:textId="5E1DEE51" w:rsidR="00E65B0F" w:rsidRDefault="00C4028C" w:rsidP="00E65B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E65B0F" w:rsidRPr="00E65B0F">
        <w:t xml:space="preserve"> </w:t>
      </w:r>
      <w:hyperlink r:id="rId14" w:history="1">
        <w:r w:rsidR="00E65B0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Intravascular assessment of coronary arteries in patients with cyanotic congenital heart disease.</w:t>
        </w:r>
      </w:hyperlink>
    </w:p>
    <w:p w14:paraId="6396C93C" w14:textId="77777777" w:rsidR="00E65B0F" w:rsidRDefault="00E65B0F" w:rsidP="00E65B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Tarp JB, Radu MD, De Backer O, Jensen AS, Celermajer D, Sørensen K, Holstein-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Rathlou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Engstrøm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Søndergaard L.</w:t>
      </w:r>
    </w:p>
    <w:p w14:paraId="2AB30181" w14:textId="77777777" w:rsidR="00E65B0F" w:rsidRDefault="00E65B0F" w:rsidP="00E65B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EuroIntervention. 2019 Apr 20;14(17):1744-1750. doi: 10.4244/EIJ-D-18-00882.</w:t>
      </w:r>
    </w:p>
    <w:p w14:paraId="304D6B42" w14:textId="77777777" w:rsidR="00E65B0F" w:rsidRDefault="00E65B0F" w:rsidP="00E65B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30451687 </w:t>
      </w:r>
      <w:hyperlink r:id="rId15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2518A210" w14:textId="77777777" w:rsidR="00E65B0F" w:rsidRDefault="00E65B0F" w:rsidP="00E65B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D0E068C" w14:textId="77777777" w:rsidR="00E65B0F" w:rsidRDefault="00E65B0F" w:rsidP="00E65B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30910324</w:t>
      </w:r>
    </w:p>
    <w:p w14:paraId="6BB21A9C" w14:textId="3D4C81E0" w:rsidR="00C4028C" w:rsidRDefault="00C4028C"/>
    <w:p w14:paraId="1AAEF043" w14:textId="4E3E979A" w:rsidR="00190845" w:rsidRDefault="00E65B0F" w:rsidP="001908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190845" w:rsidRPr="00190845">
        <w:t xml:space="preserve"> </w:t>
      </w:r>
      <w:hyperlink r:id="rId17" w:history="1">
        <w:r w:rsidR="0019084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First use and limitations of </w:t>
        </w:r>
        <w:proofErr w:type="spellStart"/>
        <w:r w:rsidR="0019084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Magmaris</w:t>
        </w:r>
        <w:proofErr w:type="spellEnd"/>
        <w:r w:rsidR="0019084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® bioresorbable stenting in a low birth weight infant with native aortic coarctation.</w:t>
        </w:r>
      </w:hyperlink>
    </w:p>
    <w:p w14:paraId="4444021F" w14:textId="77777777" w:rsidR="00190845" w:rsidRDefault="00190845" w:rsidP="001908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Sallmon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Berger F, Cho MY,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Opgen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-Rhein B.</w:t>
      </w:r>
    </w:p>
    <w:p w14:paraId="0012398E" w14:textId="77777777" w:rsidR="00190845" w:rsidRDefault="00190845" w:rsidP="001908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Catheter Cardiovasc Interv. 2019 Apr 19. doi: 10.1002/ccd.28300. [Epub ahead of print]</w:t>
      </w:r>
    </w:p>
    <w:p w14:paraId="5636AB57" w14:textId="77777777" w:rsidR="00190845" w:rsidRDefault="00190845" w:rsidP="001908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31001884</w:t>
      </w:r>
    </w:p>
    <w:p w14:paraId="0A580FA3" w14:textId="77777777" w:rsidR="00190845" w:rsidRDefault="00190845" w:rsidP="001908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F5C97F5" w14:textId="77777777" w:rsidR="00190845" w:rsidRDefault="00190845" w:rsidP="001908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31006669</w:t>
      </w:r>
    </w:p>
    <w:p w14:paraId="3B1F5028" w14:textId="524AC3B0" w:rsidR="00E65B0F" w:rsidRDefault="00E65B0F"/>
    <w:p w14:paraId="67401B99" w14:textId="77777777" w:rsidR="00FB389E" w:rsidRDefault="00190845" w:rsidP="00FB38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DC5C57" w:rsidRPr="00DC5C57">
        <w:t xml:space="preserve"> </w:t>
      </w:r>
      <w:hyperlink r:id="rId19" w:history="1">
        <w:r w:rsidR="00FB389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Personalized Three-Dimensional Printed Models in Congenital Heart Disease.</w:t>
        </w:r>
      </w:hyperlink>
    </w:p>
    <w:p w14:paraId="216F9E37" w14:textId="77777777" w:rsidR="00FB389E" w:rsidRDefault="00FB389E" w:rsidP="00FB38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Sun Z, Lau I, Wong YH, Yeong CH.</w:t>
      </w:r>
    </w:p>
    <w:p w14:paraId="52157175" w14:textId="77777777" w:rsidR="00FB389E" w:rsidRDefault="00FB389E" w:rsidP="00FB38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Clin Med. 2019 Apr 16;8(4). pii: E522. doi: 10.3390/jcm8040522. Review.</w:t>
      </w:r>
    </w:p>
    <w:p w14:paraId="1BAE684D" w14:textId="77777777" w:rsidR="00FB389E" w:rsidRDefault="00FB389E" w:rsidP="00FB38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30995803 </w:t>
      </w:r>
      <w:hyperlink r:id="rId20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0CE420CD" w14:textId="77777777" w:rsidR="00FB389E" w:rsidRDefault="00FB389E" w:rsidP="00FB38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CB0F3F" w14:textId="77777777" w:rsidR="00FB389E" w:rsidRDefault="00FB389E" w:rsidP="00FB38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30995723</w:t>
      </w:r>
    </w:p>
    <w:p w14:paraId="07A6B6A4" w14:textId="5714B542" w:rsidR="00DC5C57" w:rsidRDefault="00DC5C57" w:rsidP="000325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3924AB7" w14:textId="775DB01E" w:rsidR="00786A43" w:rsidRDefault="00FB389E" w:rsidP="00786A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9.</w:t>
      </w:r>
      <w:r w:rsidR="00786A43" w:rsidRPr="00786A43">
        <w:t xml:space="preserve"> </w:t>
      </w:r>
      <w:hyperlink r:id="rId22" w:history="1">
        <w:r w:rsidR="00786A4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Hybrid approach to ventricular septal defect enlargement.</w:t>
        </w:r>
      </w:hyperlink>
    </w:p>
    <w:p w14:paraId="5E4915BC" w14:textId="77777777" w:rsidR="00786A43" w:rsidRDefault="00786A43" w:rsidP="00786A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Patel ND, Justino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Ing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FF.</w:t>
      </w:r>
    </w:p>
    <w:p w14:paraId="34D3C389" w14:textId="77777777" w:rsidR="00786A43" w:rsidRDefault="00786A43" w:rsidP="00786A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Catheter Cardiovasc Interv. 2019 Apr 14. doi: 10.1002/ccd.28227. [Epub ahead of print]</w:t>
      </w:r>
    </w:p>
    <w:p w14:paraId="3B012A5F" w14:textId="77777777" w:rsidR="00786A43" w:rsidRDefault="00786A43" w:rsidP="00786A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lastRenderedPageBreak/>
        <w:t>PMID: 30983081</w:t>
      </w:r>
    </w:p>
    <w:p w14:paraId="36C362EB" w14:textId="77777777" w:rsidR="00786A43" w:rsidRDefault="00786A43" w:rsidP="00786A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0B69423" w14:textId="77777777" w:rsidR="00786A43" w:rsidRDefault="00786A43" w:rsidP="00786A4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30983537</w:t>
      </w:r>
    </w:p>
    <w:p w14:paraId="507A88DB" w14:textId="603A71F3" w:rsidR="00FB389E" w:rsidRDefault="00FB389E" w:rsidP="000325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93004E8" w14:textId="44BAE268" w:rsidR="00485618" w:rsidRDefault="00786A43" w:rsidP="004856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10.</w:t>
      </w:r>
      <w:r w:rsidR="00485618" w:rsidRPr="00485618">
        <w:t xml:space="preserve"> </w:t>
      </w:r>
      <w:hyperlink r:id="rId24" w:history="1">
        <w:r w:rsidR="0048561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The aorta after coarctation repair - effects of </w:t>
        </w:r>
        <w:proofErr w:type="spellStart"/>
        <w:r w:rsidR="0048561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calibre</w:t>
        </w:r>
        <w:proofErr w:type="spellEnd"/>
        <w:r w:rsidR="0048561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and curvature on arterial </w:t>
        </w:r>
        <w:proofErr w:type="spellStart"/>
        <w:r w:rsidR="0048561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haemodynamics</w:t>
        </w:r>
        <w:proofErr w:type="spellEnd"/>
        <w:r w:rsidR="0048561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723917F6" w14:textId="77777777" w:rsidR="00485618" w:rsidRDefault="00485618" w:rsidP="004856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Quail MA,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Segers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Steeden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JA, Muthurangu V.</w:t>
      </w:r>
    </w:p>
    <w:p w14:paraId="135936D9" w14:textId="77777777" w:rsidR="00485618" w:rsidRDefault="00485618" w:rsidP="004856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Cardiovasc Magn Reson. 2019 Apr 11;21(1):22. doi: 10.1186/s12968-019-0534-7.</w:t>
      </w:r>
    </w:p>
    <w:p w14:paraId="6099EDAF" w14:textId="77777777" w:rsidR="00485618" w:rsidRDefault="00485618" w:rsidP="004856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30975162 </w:t>
      </w:r>
      <w:hyperlink r:id="rId25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0C403E06" w14:textId="77777777" w:rsidR="00485618" w:rsidRDefault="00485618" w:rsidP="004856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79831CA" w14:textId="77777777" w:rsidR="00485618" w:rsidRDefault="00485618" w:rsidP="004856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30977251</w:t>
      </w:r>
    </w:p>
    <w:p w14:paraId="3D3250D1" w14:textId="508C8952" w:rsidR="00786A43" w:rsidRDefault="00786A43" w:rsidP="000325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7D702D7" w14:textId="2CC3DE71" w:rsidR="002F6260" w:rsidRDefault="00485618" w:rsidP="002F62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11.</w:t>
      </w:r>
      <w:r w:rsidR="002F6260" w:rsidRPr="002F6260">
        <w:t xml:space="preserve"> </w:t>
      </w:r>
      <w:hyperlink r:id="rId27" w:history="1">
        <w:r w:rsidR="002F626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Novel use of a 3D printed heart model to guide simultaneous percutaneous repair of severe pulmonary regurgitation and right ventricular outflow tract aneurysm.</w:t>
        </w:r>
      </w:hyperlink>
    </w:p>
    <w:p w14:paraId="3E94ED37" w14:textId="77777777" w:rsidR="002F6260" w:rsidRDefault="002F6260" w:rsidP="002F62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Jivanji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SGM, Qureshi SA, Rosenthal E.</w:t>
      </w:r>
    </w:p>
    <w:p w14:paraId="725D26A0" w14:textId="77777777" w:rsidR="002F6260" w:rsidRDefault="002F6260" w:rsidP="002F62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Apr 10:1-4. doi: 10.1017/S1047951119000106. [Epub ahead of print]</w:t>
      </w:r>
    </w:p>
    <w:p w14:paraId="7A9FCB8C" w14:textId="77777777" w:rsidR="002F6260" w:rsidRDefault="002F6260" w:rsidP="002F62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30968796</w:t>
      </w:r>
    </w:p>
    <w:p w14:paraId="5F50AAC6" w14:textId="77777777" w:rsidR="002F6260" w:rsidRDefault="002F6260" w:rsidP="002F62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4B463F1" w14:textId="77777777" w:rsidR="002F6260" w:rsidRDefault="002F6260" w:rsidP="002F62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31024935</w:t>
      </w:r>
    </w:p>
    <w:p w14:paraId="076AF19E" w14:textId="77777777" w:rsidR="002F6260" w:rsidRDefault="002F6260" w:rsidP="002F62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A7CEAF4" w14:textId="713956AF" w:rsidR="00485618" w:rsidRDefault="00485618" w:rsidP="000325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AFE555D" w14:textId="725723B1" w:rsidR="00875BDB" w:rsidRDefault="002F6260" w:rsidP="00875B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12.</w:t>
      </w:r>
      <w:r w:rsidR="00875BDB" w:rsidRPr="00875BDB">
        <w:t xml:space="preserve"> </w:t>
      </w:r>
      <w:hyperlink r:id="rId29" w:history="1">
        <w:r w:rsidR="00875BD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Sedation in the Pediatric and Congenital Catheterization Lab: Is It Time We Wake Them Up?</w:t>
        </w:r>
      </w:hyperlink>
    </w:p>
    <w:p w14:paraId="5A1D8622" w14:textId="77777777" w:rsidR="00875BDB" w:rsidRDefault="00875BDB" w:rsidP="00875B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Jayaram N, Kaine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Divekar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AA.</w:t>
      </w:r>
    </w:p>
    <w:p w14:paraId="39AFACC7" w14:textId="77777777" w:rsidR="00875BDB" w:rsidRDefault="00875BDB" w:rsidP="00875B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JACC Cardiovasc Interv. 2019 Apr 5. pii: S1936-8798(19)30466-2. doi: 10.1016/j.jcin.2019.02.001. [Epub ahead of print] No abstract available.</w:t>
      </w:r>
    </w:p>
    <w:p w14:paraId="238433BF" w14:textId="77777777" w:rsidR="00875BDB" w:rsidRDefault="00875BDB" w:rsidP="00875B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30981569</w:t>
      </w:r>
    </w:p>
    <w:p w14:paraId="21C1FDFB" w14:textId="77777777" w:rsidR="00875BDB" w:rsidRDefault="00875BDB" w:rsidP="00875B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3946A0" w14:textId="77777777" w:rsidR="00875BDB" w:rsidRDefault="00875BDB" w:rsidP="00875B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20301630</w:t>
      </w:r>
    </w:p>
    <w:p w14:paraId="3FBF7C46" w14:textId="140126A7" w:rsidR="002F6260" w:rsidRDefault="002F6260" w:rsidP="000325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13B52EE" w14:textId="28B47576" w:rsidR="004D25A2" w:rsidRDefault="00875BDB" w:rsidP="004D25A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13.</w:t>
      </w:r>
      <w:r w:rsidR="004D25A2" w:rsidRPr="004D25A2">
        <w:t xml:space="preserve"> </w:t>
      </w:r>
      <w:hyperlink r:id="rId31" w:history="1">
        <w:r w:rsidR="004D25A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Correction to: Interventional Therapy Versus Medical Therapy for Secundum Atrial Septal Defect: A Systematic Review (Part 2) for the 2018 AHA/ACC Guideline for the Management of Adults With Congenital Heart Disease: A Report of the American College of Cardiology/American Heart Association Task Force on Clinical Practice Guidelines.</w:t>
        </w:r>
      </w:hyperlink>
    </w:p>
    <w:p w14:paraId="7BE92FF3" w14:textId="77777777" w:rsidR="004D25A2" w:rsidRDefault="004D25A2" w:rsidP="004D25A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[No authors listed]</w:t>
      </w:r>
    </w:p>
    <w:p w14:paraId="3BE18606" w14:textId="77777777" w:rsidR="004D25A2" w:rsidRDefault="004D25A2" w:rsidP="004D25A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Circulation. 2019 Apr 2;139(14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835. doi: 10.1161/CIR.0000000000000685. No abstract available.</w:t>
      </w:r>
    </w:p>
    <w:p w14:paraId="55DF5AB0" w14:textId="77777777" w:rsidR="004D25A2" w:rsidRDefault="004D25A2" w:rsidP="004D25A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30933623</w:t>
      </w:r>
    </w:p>
    <w:p w14:paraId="74A6E8DA" w14:textId="77777777" w:rsidR="004D25A2" w:rsidRDefault="004D25A2" w:rsidP="004D25A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3FE802" w14:textId="77777777" w:rsidR="004D25A2" w:rsidRDefault="004D25A2" w:rsidP="004D25A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30933622</w:t>
      </w:r>
    </w:p>
    <w:p w14:paraId="0B349722" w14:textId="2E0AF673" w:rsidR="00875BDB" w:rsidRDefault="00875BDB" w:rsidP="0003254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1212629" w14:textId="34F7BB98" w:rsidR="009A08D6" w:rsidRDefault="004D25A2" w:rsidP="009A08D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14.</w:t>
      </w:r>
      <w:r w:rsidR="009A08D6" w:rsidRPr="009A08D6">
        <w:t xml:space="preserve"> </w:t>
      </w:r>
      <w:hyperlink r:id="rId33" w:history="1">
        <w:r w:rsidR="009A08D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Interventional Therapy Versus Medical Therapy for Secundum Atrial Septal Defect: A Systematic Review (Part 2) for the 2018 AHA/ACC Guideline for the Management of Adults With Congenital Heart Disease: A Report of the American College of Cardiology/American Heart Association Task Force on Clinical Practice Guidelines.</w:t>
        </w:r>
      </w:hyperlink>
    </w:p>
    <w:p w14:paraId="1FC1F4F9" w14:textId="77777777" w:rsidR="009A08D6" w:rsidRDefault="009A08D6" w:rsidP="009A08D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Oster M, Bhatt AB, Zaragoza-Macias E, Dendukuri N, Marelli A.</w:t>
      </w:r>
    </w:p>
    <w:p w14:paraId="6EDFB485" w14:textId="77777777" w:rsidR="009A08D6" w:rsidRDefault="009A08D6" w:rsidP="009A08D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Circulation. 2019 Apr 2;139(14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 xml:space="preserve">814-e830. doi: 10.1161/CIR.0000000000000605. Erratum in: </w:t>
      </w:r>
      <w:hyperlink r:id="rId34" w:history="1">
        <w:r>
          <w:rPr>
            <w:rFonts w:ascii="Helvetica" w:hAnsi="Helvetica" w:cs="Helvetica"/>
            <w:color w:val="243778"/>
            <w:u w:val="single" w:color="243778"/>
          </w:rPr>
          <w:t>Circulation. 2019 Apr 2;139(14</w:t>
        </w:r>
        <w:proofErr w:type="gramStart"/>
        <w:r>
          <w:rPr>
            <w:rFonts w:ascii="Helvetica" w:hAnsi="Helvetica" w:cs="Helvetica"/>
            <w:color w:val="243778"/>
            <w:u w:val="single" w:color="243778"/>
          </w:rPr>
          <w:t>):e</w:t>
        </w:r>
        <w:proofErr w:type="gramEnd"/>
        <w:r>
          <w:rPr>
            <w:rFonts w:ascii="Helvetica" w:hAnsi="Helvetica" w:cs="Helvetica"/>
            <w:color w:val="243778"/>
            <w:u w:val="single" w:color="243778"/>
          </w:rPr>
          <w:t>835</w:t>
        </w:r>
      </w:hyperlink>
      <w:r>
        <w:rPr>
          <w:rFonts w:ascii="Helvetica" w:hAnsi="Helvetica" w:cs="Helvetica"/>
          <w:color w:val="000000"/>
        </w:rPr>
        <w:t>.</w:t>
      </w:r>
    </w:p>
    <w:p w14:paraId="171D37C6" w14:textId="77777777" w:rsidR="009A08D6" w:rsidRDefault="009A08D6" w:rsidP="009A08D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30586769</w:t>
      </w:r>
    </w:p>
    <w:p w14:paraId="56F1584E" w14:textId="77777777" w:rsidR="009A08D6" w:rsidRDefault="009A08D6" w:rsidP="009A08D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D59D14" w14:textId="77777777" w:rsidR="009A08D6" w:rsidRDefault="009A08D6" w:rsidP="009A08D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30586768</w:t>
      </w:r>
    </w:p>
    <w:p w14:paraId="3E276746" w14:textId="12DD0D2E" w:rsidR="004D25A2" w:rsidRDefault="004D25A2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27838D86" w14:textId="46B7A981" w:rsidR="004023E8" w:rsidRDefault="009A08D6" w:rsidP="004023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15.</w:t>
      </w:r>
      <w:r w:rsidR="004023E8" w:rsidRPr="004023E8">
        <w:t xml:space="preserve"> </w:t>
      </w:r>
      <w:hyperlink r:id="rId36" w:history="1">
        <w:r w:rsidR="004023E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Interventional Therapy Versus Medical Therapy for Secundum Atrial Septal Defect: A Systematic Review (Part 2) for the 2018 AHA/ACC Guideline for the Management of Adults With Congenital Heart Disease: A Report of the American College of Cardiology/American Heart Association Task Force on Clinical Practice Guidelines.</w:t>
        </w:r>
      </w:hyperlink>
    </w:p>
    <w:p w14:paraId="7CD91921" w14:textId="77777777" w:rsidR="004023E8" w:rsidRDefault="004023E8" w:rsidP="004023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Oster M, Bhatt AB, Zaragoza-Macias E, Dendukuri N, Marelli A.</w:t>
      </w:r>
    </w:p>
    <w:p w14:paraId="2FA603D2" w14:textId="77777777" w:rsidR="004023E8" w:rsidRDefault="004023E8" w:rsidP="004023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Am Coll Cardiol. 2019 Apr 2;73(12):1579-1595. doi: 10.1016/j.jacc.2018.08.1032. Epub 2018 Aug 16.</w:t>
      </w:r>
    </w:p>
    <w:p w14:paraId="0EED5A72" w14:textId="77777777" w:rsidR="004023E8" w:rsidRDefault="004023E8" w:rsidP="004023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30121241</w:t>
      </w:r>
    </w:p>
    <w:p w14:paraId="42B38202" w14:textId="77777777" w:rsidR="004023E8" w:rsidRDefault="004023E8" w:rsidP="004023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B8F6236" w14:textId="77777777" w:rsidR="004023E8" w:rsidRDefault="004023E8" w:rsidP="004023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30121240</w:t>
      </w:r>
    </w:p>
    <w:p w14:paraId="454F5DED" w14:textId="0EEE8552" w:rsidR="009A08D6" w:rsidRDefault="009A08D6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2903CD59" w14:textId="3FC69DAF" w:rsidR="00F54702" w:rsidRDefault="004023E8" w:rsidP="00F547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16.</w:t>
      </w:r>
      <w:r w:rsidR="00F54702" w:rsidRPr="00F54702">
        <w:t xml:space="preserve"> </w:t>
      </w:r>
      <w:hyperlink r:id="rId38" w:history="1">
        <w:r w:rsidR="00F5470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SCAI expert consensus statement on operator and institutional requirements for PFO closure for secondary prevention of paradoxical embolic stroke: The American Academy of Neurology affirms the value of this statement as an educational tool for neurologists.</w:t>
        </w:r>
      </w:hyperlink>
    </w:p>
    <w:p w14:paraId="11E99398" w14:textId="77777777" w:rsidR="00F54702" w:rsidRDefault="00F54702" w:rsidP="00F547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Horlick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Kavinsky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CJ, Amin Z, Dean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Boudoulas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Carroll JD, Hijazi ZM,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Leifer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Lutsep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HL, Rhodes JF,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Tobis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JM.</w:t>
      </w:r>
    </w:p>
    <w:p w14:paraId="48CFF3E7" w14:textId="77777777" w:rsidR="00F54702" w:rsidRDefault="00F54702" w:rsidP="00F547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Catheter Cardiovasc Interv. 2019 Apr 1;93(5):859-874. doi: 10.1002/ccd.28111. Epub 2019 Mar 21.</w:t>
      </w:r>
    </w:p>
    <w:p w14:paraId="6CCCBBE8" w14:textId="77777777" w:rsidR="00F54702" w:rsidRDefault="00F54702" w:rsidP="00F547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30896894</w:t>
      </w:r>
    </w:p>
    <w:p w14:paraId="0551AF11" w14:textId="77777777" w:rsidR="00F54702" w:rsidRDefault="00F54702" w:rsidP="00F547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9B5D55A" w14:textId="77777777" w:rsidR="00F54702" w:rsidRDefault="00F54702" w:rsidP="00F547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30790426</w:t>
      </w:r>
    </w:p>
    <w:p w14:paraId="6F7D4AE4" w14:textId="419C210F" w:rsidR="004023E8" w:rsidRDefault="004023E8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0CA148FA" w14:textId="10745D88" w:rsidR="008D575B" w:rsidRDefault="00F54702" w:rsidP="008D57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17.</w:t>
      </w:r>
      <w:r w:rsidR="008D575B" w:rsidRPr="008D575B">
        <w:t xml:space="preserve"> </w:t>
      </w:r>
      <w:hyperlink r:id="rId40" w:history="1">
        <w:r w:rsidR="008D575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Classification scheme for ductal morphology in cyanotic patients with </w:t>
        </w:r>
        <w:r w:rsidR="008D575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lastRenderedPageBreak/>
          <w:t>ductal dependent pulmonary blood flow and association with outcomes of patent ductus arteriosus stenting.</w:t>
        </w:r>
      </w:hyperlink>
    </w:p>
    <w:p w14:paraId="2279622F" w14:textId="77777777" w:rsidR="008D575B" w:rsidRDefault="008D575B" w:rsidP="008D57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Qureshi AM, Goldstein BH, Glatz AC, Agrawal H, Aggarwal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Ligon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RA, McCracken C, McDonnell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Buckey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TM, Whiteside W, Metcalf CM, Petit CJ.</w:t>
      </w:r>
    </w:p>
    <w:p w14:paraId="25B863DE" w14:textId="77777777" w:rsidR="008D575B" w:rsidRDefault="008D575B" w:rsidP="008D57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Catheter Cardiovasc Interv. 2019 Apr 1;93(5):933-943. doi: 10.1002/ccd.28125. Epub 2019 Feb 21.</w:t>
      </w:r>
    </w:p>
    <w:p w14:paraId="2DDBF75E" w14:textId="77777777" w:rsidR="008D575B" w:rsidRDefault="008D575B" w:rsidP="008D57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30790426</w:t>
      </w:r>
    </w:p>
    <w:p w14:paraId="6AADA212" w14:textId="77777777" w:rsidR="008D575B" w:rsidRDefault="008D575B" w:rsidP="008D57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2F6CF9" w14:textId="77777777" w:rsidR="008D575B" w:rsidRDefault="008D575B" w:rsidP="008D57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30943768</w:t>
      </w:r>
    </w:p>
    <w:p w14:paraId="1DAD182A" w14:textId="5B34F269" w:rsidR="00F54702" w:rsidRDefault="00F54702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3C449D24" w14:textId="2DC7BD3E" w:rsidR="00650B0E" w:rsidRDefault="008D575B" w:rsidP="00650B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18.</w:t>
      </w:r>
      <w:r w:rsidR="00650B0E" w:rsidRPr="00650B0E">
        <w:t xml:space="preserve"> </w:t>
      </w:r>
      <w:hyperlink r:id="rId42" w:history="1">
        <w:r w:rsidR="00650B0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 Aortic Valve Stenosis: To Dilate or Operate?</w:t>
        </w:r>
      </w:hyperlink>
    </w:p>
    <w:p w14:paraId="2F4D50FC" w14:textId="77777777" w:rsidR="00650B0E" w:rsidRDefault="00650B0E" w:rsidP="00650B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Donald JS, Wallace FRO, d'Udekem Y, Konstantinov IE.</w:t>
      </w:r>
    </w:p>
    <w:p w14:paraId="4428A465" w14:textId="77777777" w:rsidR="00650B0E" w:rsidRDefault="00650B0E" w:rsidP="00650B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 Lung Circ. 2019 Apr;28(4):519-520. doi: 10.1016/j.hlc.2019.02.001. No abstract available.</w:t>
      </w:r>
    </w:p>
    <w:p w14:paraId="66379027" w14:textId="77777777" w:rsidR="00650B0E" w:rsidRDefault="00650B0E" w:rsidP="00650B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30871758</w:t>
      </w:r>
    </w:p>
    <w:p w14:paraId="7CA223B9" w14:textId="77777777" w:rsidR="00650B0E" w:rsidRDefault="00650B0E" w:rsidP="00650B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3415E33" w14:textId="77777777" w:rsidR="00650B0E" w:rsidRDefault="00650B0E" w:rsidP="00650B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30392984</w:t>
      </w:r>
    </w:p>
    <w:p w14:paraId="19449557" w14:textId="62B3D0F5" w:rsidR="008D575B" w:rsidRDefault="008D575B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07031F25" w14:textId="0424672B" w:rsidR="00C67370" w:rsidRDefault="00650B0E" w:rsidP="00C673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19.</w:t>
      </w:r>
      <w:r w:rsidR="00C67370" w:rsidRPr="00C67370">
        <w:t xml:space="preserve"> </w:t>
      </w:r>
      <w:hyperlink r:id="rId44" w:history="1">
        <w:r w:rsidR="00C6737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Is Fractional Flow Reserve Useful in Assessing Coronary Artery Fistula: A Case-Based Discussion and Review.</w:t>
        </w:r>
      </w:hyperlink>
    </w:p>
    <w:p w14:paraId="1DCE78A1" w14:textId="77777777" w:rsidR="00C67370" w:rsidRDefault="00C67370" w:rsidP="00C673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Hayman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Goela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Lavi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S.</w:t>
      </w:r>
    </w:p>
    <w:p w14:paraId="14F67615" w14:textId="77777777" w:rsidR="00C67370" w:rsidRDefault="00C67370" w:rsidP="00C673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 Lung Circ. 2019 Apr;28(4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51-e53. doi: 10.1016/j.hlc.2018.04.281. Epub 2018 Apr 19. Review.</w:t>
      </w:r>
    </w:p>
    <w:p w14:paraId="4E1CC2F1" w14:textId="77777777" w:rsidR="00C67370" w:rsidRDefault="00C67370" w:rsidP="00C673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29735395</w:t>
      </w:r>
    </w:p>
    <w:p w14:paraId="406F840C" w14:textId="77777777" w:rsidR="00C67370" w:rsidRDefault="00C67370" w:rsidP="00C673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1299ACD" w14:textId="77777777" w:rsidR="00C67370" w:rsidRDefault="00C67370" w:rsidP="00C673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29625867</w:t>
      </w:r>
    </w:p>
    <w:p w14:paraId="27643440" w14:textId="0396950C" w:rsidR="00650B0E" w:rsidRDefault="00650B0E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5EDFA9D1" w14:textId="61D09272" w:rsidR="004C20F4" w:rsidRDefault="00C67370" w:rsidP="004C20F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20.</w:t>
      </w:r>
      <w:r w:rsidR="004C20F4" w:rsidRPr="004C20F4">
        <w:t xml:space="preserve"> </w:t>
      </w:r>
      <w:hyperlink r:id="rId46" w:history="1">
        <w:r w:rsidR="004C20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Balloon Aortic Valvuloplasty for Congenital Aortic Stenosis: A 14-Year Single Centre Review.</w:t>
        </w:r>
      </w:hyperlink>
    </w:p>
    <w:p w14:paraId="4582A598" w14:textId="77777777" w:rsidR="004C20F4" w:rsidRDefault="004C20F4" w:rsidP="004C20F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Auld B, Carrigan L, Ward C, Justo R, Alphonso N, Anderson B.</w:t>
      </w:r>
    </w:p>
    <w:p w14:paraId="40179CEC" w14:textId="77777777" w:rsidR="004C20F4" w:rsidRDefault="004C20F4" w:rsidP="004C20F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 Lung Circ. 2019 Apr;28(4):632-636. doi: 10.1016/j.hlc.2018.02.014. Epub 2018 Mar 1.</w:t>
      </w:r>
    </w:p>
    <w:p w14:paraId="64EBE85E" w14:textId="77777777" w:rsidR="004C20F4" w:rsidRDefault="004C20F4" w:rsidP="004C20F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29625867</w:t>
      </w:r>
    </w:p>
    <w:p w14:paraId="493E47CC" w14:textId="77777777" w:rsidR="004C20F4" w:rsidRDefault="004C20F4" w:rsidP="004C20F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553B4B" w14:textId="77777777" w:rsidR="004C20F4" w:rsidRDefault="004C20F4" w:rsidP="004C20F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30806948</w:t>
      </w:r>
    </w:p>
    <w:p w14:paraId="42E09838" w14:textId="198F1654" w:rsidR="00C67370" w:rsidRDefault="00C67370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229C3639" w14:textId="5D566D8A" w:rsidR="00327B8B" w:rsidRDefault="004C20F4" w:rsidP="00327B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21.</w:t>
      </w:r>
      <w:r w:rsidR="00327B8B" w:rsidRPr="00327B8B">
        <w:t xml:space="preserve"> </w:t>
      </w:r>
      <w:hyperlink r:id="rId48" w:history="1">
        <w:r w:rsidR="00327B8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First-in-human, off-label use of </w:t>
        </w:r>
        <w:proofErr w:type="spellStart"/>
        <w:r w:rsidR="00327B8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BeGraft</w:t>
        </w:r>
        <w:proofErr w:type="spellEnd"/>
        <w:r w:rsidR="00327B8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® stenting of non-conduit, large right ventricular outflow tract for transcatheter valve landing zone preparation.</w:t>
        </w:r>
      </w:hyperlink>
    </w:p>
    <w:p w14:paraId="5DD8E03A" w14:textId="77777777" w:rsidR="00327B8B" w:rsidRDefault="00327B8B" w:rsidP="00327B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Egidy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Assenza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Mariucci ME,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Chiarabelli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Donti A.</w:t>
      </w:r>
    </w:p>
    <w:p w14:paraId="641F01C3" w14:textId="77777777" w:rsidR="00327B8B" w:rsidRDefault="00327B8B" w:rsidP="00327B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Int J Cardiol. 2019 Apr </w:t>
      </w:r>
      <w:proofErr w:type="gramStart"/>
      <w:r>
        <w:rPr>
          <w:rFonts w:ascii="Helvetica" w:hAnsi="Helvetica" w:cs="Helvetica"/>
          <w:color w:val="000000"/>
        </w:rPr>
        <w:t>1;280:43</w:t>
      </w:r>
      <w:proofErr w:type="gramEnd"/>
      <w:r>
        <w:rPr>
          <w:rFonts w:ascii="Helvetica" w:hAnsi="Helvetica" w:cs="Helvetica"/>
          <w:color w:val="000000"/>
        </w:rPr>
        <w:t>-45. doi: 10.1016/j.ijcard.2019.01.036. Epub 2019 Jan 14.</w:t>
      </w:r>
    </w:p>
    <w:p w14:paraId="149376E0" w14:textId="77777777" w:rsidR="00327B8B" w:rsidRDefault="00327B8B" w:rsidP="00327B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30665803</w:t>
      </w:r>
    </w:p>
    <w:p w14:paraId="78442B77" w14:textId="77777777" w:rsidR="00327B8B" w:rsidRDefault="00327B8B" w:rsidP="00327B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A4467FE" w14:textId="77777777" w:rsidR="00327B8B" w:rsidRDefault="00327B8B" w:rsidP="00327B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30651192</w:t>
      </w:r>
    </w:p>
    <w:p w14:paraId="2158521C" w14:textId="57B5210C" w:rsidR="004C20F4" w:rsidRDefault="004C20F4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0CB0609C" w14:textId="1512466C" w:rsidR="008820B9" w:rsidRDefault="00327B8B" w:rsidP="008820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22.</w:t>
      </w:r>
      <w:r w:rsidR="008820B9" w:rsidRPr="008820B9">
        <w:t xml:space="preserve"> </w:t>
      </w:r>
      <w:hyperlink r:id="rId50" w:history="1">
        <w:r w:rsidR="008820B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Aerobic capacity in adolescence is associated with time to intervention in adult men with atrial septal defects.</w:t>
        </w:r>
      </w:hyperlink>
    </w:p>
    <w:p w14:paraId="6577072D" w14:textId="77777777" w:rsidR="008820B9" w:rsidRDefault="008820B9" w:rsidP="008820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Larsson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Rinnström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Sandberg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Högström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Thilén U,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Nordström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Johansson B.</w:t>
      </w:r>
    </w:p>
    <w:p w14:paraId="225B46A1" w14:textId="77777777" w:rsidR="008820B9" w:rsidRDefault="008820B9" w:rsidP="008820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Int J Cardiol. 2019 Apr </w:t>
      </w:r>
      <w:proofErr w:type="gramStart"/>
      <w:r>
        <w:rPr>
          <w:rFonts w:ascii="Helvetica" w:hAnsi="Helvetica" w:cs="Helvetica"/>
          <w:color w:val="000000"/>
        </w:rPr>
        <w:t>1;280:57</w:t>
      </w:r>
      <w:proofErr w:type="gramEnd"/>
      <w:r>
        <w:rPr>
          <w:rFonts w:ascii="Helvetica" w:hAnsi="Helvetica" w:cs="Helvetica"/>
          <w:color w:val="000000"/>
        </w:rPr>
        <w:t>-60. doi: 10.1016/j.ijcard.2018.12.073. Epub 2018 Dec 28.</w:t>
      </w:r>
    </w:p>
    <w:p w14:paraId="22B15CF1" w14:textId="77777777" w:rsidR="008820B9" w:rsidRDefault="008820B9" w:rsidP="008820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30651192</w:t>
      </w:r>
    </w:p>
    <w:p w14:paraId="094743D9" w14:textId="77777777" w:rsidR="008820B9" w:rsidRDefault="008820B9" w:rsidP="008820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029B73" w14:textId="77777777" w:rsidR="008820B9" w:rsidRDefault="008820B9" w:rsidP="008820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30477927</w:t>
      </w:r>
    </w:p>
    <w:p w14:paraId="5AC1A200" w14:textId="7924672F" w:rsidR="00327B8B" w:rsidRDefault="00327B8B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12D1CF8B" w14:textId="77DBA038" w:rsidR="00436193" w:rsidRDefault="008820B9" w:rsidP="004361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23.</w:t>
      </w:r>
      <w:r w:rsidR="00436193" w:rsidRPr="00436193">
        <w:t xml:space="preserve"> </w:t>
      </w:r>
      <w:hyperlink r:id="rId52" w:history="1">
        <w:r w:rsidR="0043619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3D-assessment of RVOT dimensions prior percutaneous pulmonary valve implantation: comparison of contrast-enhanced magnetic resonance angiography versus 3D steady-state free precession sequence.</w:t>
        </w:r>
      </w:hyperlink>
    </w:p>
    <w:p w14:paraId="1613CB3C" w14:textId="77777777" w:rsidR="00436193" w:rsidRDefault="00436193" w:rsidP="004361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Ebel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Gottschling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Buzan MTA,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Grothoff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Dähnert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Wagner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Gräfe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Lurz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Gutberlet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Lücke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10687812" w14:textId="77777777" w:rsidR="00436193" w:rsidRDefault="00436193" w:rsidP="004361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Cardiovasc Imaging. 2019 Apr 1. doi: 10.1007/s10554-019-01578-w. [Epub ahead of print]</w:t>
      </w:r>
    </w:p>
    <w:p w14:paraId="12D2F1A8" w14:textId="77777777" w:rsidR="00436193" w:rsidRDefault="00436193" w:rsidP="004361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30937683</w:t>
      </w:r>
    </w:p>
    <w:p w14:paraId="418D6677" w14:textId="77777777" w:rsidR="00436193" w:rsidRDefault="00436193" w:rsidP="004361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A0B20E" w14:textId="77777777" w:rsidR="00436193" w:rsidRDefault="00436193" w:rsidP="004361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30476047</w:t>
      </w:r>
    </w:p>
    <w:p w14:paraId="049780FF" w14:textId="3F9E7C14" w:rsidR="008820B9" w:rsidRDefault="008820B9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5B0E4769" w14:textId="7BF23060" w:rsidR="00160E5C" w:rsidRDefault="00436193" w:rsidP="00160E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24.</w:t>
      </w:r>
      <w:r w:rsidR="00160E5C" w:rsidRPr="00160E5C">
        <w:t xml:space="preserve"> </w:t>
      </w:r>
      <w:hyperlink r:id="rId54" w:history="1">
        <w:r w:rsidR="00160E5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Tricuspid Valve Imaging and Intervention in Pediatric and Adult Patients With Congenital Heart Disease.</w:t>
        </w:r>
      </w:hyperlink>
    </w:p>
    <w:p w14:paraId="4DD67A9C" w14:textId="77777777" w:rsidR="00160E5C" w:rsidRDefault="00160E5C" w:rsidP="00160E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Qureshi MY, Sommer RJ, Cabalka AK.</w:t>
      </w:r>
    </w:p>
    <w:p w14:paraId="382A88FD" w14:textId="77777777" w:rsidR="00160E5C" w:rsidRDefault="00160E5C" w:rsidP="00160E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JACC Cardiovasc Imaging. 2019 Apr;12(4):637-651. doi: 10.1016/j.jcmg.2018.10.036. Review.</w:t>
      </w:r>
    </w:p>
    <w:p w14:paraId="52D63557" w14:textId="77777777" w:rsidR="00160E5C" w:rsidRDefault="00160E5C" w:rsidP="00160E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30947906</w:t>
      </w:r>
    </w:p>
    <w:p w14:paraId="7EC925DD" w14:textId="77777777" w:rsidR="00160E5C" w:rsidRDefault="00160E5C" w:rsidP="00160E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5BE98A2" w14:textId="77777777" w:rsidR="00160E5C" w:rsidRDefault="00160E5C" w:rsidP="00160E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31000097</w:t>
      </w:r>
    </w:p>
    <w:p w14:paraId="3E0AEF4C" w14:textId="1536D58E" w:rsidR="00436193" w:rsidRDefault="00436193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7041ED68" w14:textId="775021A8" w:rsidR="006510F1" w:rsidRDefault="00160E5C" w:rsidP="006510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25.</w:t>
      </w:r>
      <w:r w:rsidR="006510F1" w:rsidRPr="006510F1">
        <w:t xml:space="preserve"> </w:t>
      </w:r>
      <w:hyperlink r:id="rId56" w:history="1">
        <w:r w:rsidR="006510F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to Mid-Term Follow-Up Outcomes of Percutaneous Closure of Atrial Septal Defects Using Recent Generation Devices: a Single-Center Experience.</w:t>
        </w:r>
      </w:hyperlink>
    </w:p>
    <w:p w14:paraId="2C3DAA31" w14:textId="77777777" w:rsidR="006510F1" w:rsidRDefault="006510F1" w:rsidP="006510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Kim AY, Jung SY, Chang JY, Jung JW, Choi JY.</w:t>
      </w:r>
    </w:p>
    <w:p w14:paraId="54B6D392" w14:textId="77777777" w:rsidR="006510F1" w:rsidRDefault="006510F1" w:rsidP="006510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Korean Circ J. 2019 Apr;49(4):326-335. doi: 10.4070/kcj.2018.0278. Epub 2018 Dec 17.</w:t>
      </w:r>
    </w:p>
    <w:p w14:paraId="04DF639B" w14:textId="77777777" w:rsidR="006510F1" w:rsidRDefault="006510F1" w:rsidP="006510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lastRenderedPageBreak/>
        <w:t xml:space="preserve">PMID: 30808079 </w:t>
      </w:r>
      <w:hyperlink r:id="rId57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08FCE370" w14:textId="77777777" w:rsidR="006510F1" w:rsidRDefault="006510F1" w:rsidP="006510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AE0704" w14:textId="77777777" w:rsidR="006510F1" w:rsidRDefault="006510F1" w:rsidP="006510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30722102</w:t>
      </w:r>
    </w:p>
    <w:p w14:paraId="73AB53AB" w14:textId="582817E0" w:rsidR="00160E5C" w:rsidRDefault="00160E5C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193A85E7" w14:textId="75665CD6" w:rsidR="006F6948" w:rsidRDefault="006510F1" w:rsidP="006F69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26.</w:t>
      </w:r>
      <w:r w:rsidR="006F6948" w:rsidRPr="006F6948">
        <w:t xml:space="preserve"> </w:t>
      </w:r>
      <w:hyperlink r:id="rId59" w:history="1">
        <w:r w:rsidR="006F694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Preliminary results of the </w:t>
        </w:r>
        <w:proofErr w:type="spellStart"/>
        <w:r w:rsidR="006F694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CeraflexTM</w:t>
        </w:r>
        <w:proofErr w:type="spellEnd"/>
        <w:r w:rsidR="006F694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PDA occluder and device </w:t>
        </w:r>
        <w:proofErr w:type="spellStart"/>
        <w:r w:rsidR="006F694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behaviour</w:t>
        </w:r>
        <w:proofErr w:type="spellEnd"/>
        <w:r w:rsidR="006F694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during releasing.</w:t>
        </w:r>
      </w:hyperlink>
    </w:p>
    <w:p w14:paraId="752FAB28" w14:textId="77777777" w:rsidR="006F6948" w:rsidRDefault="006F6948" w:rsidP="006F69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Epçaçan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Bulut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Yücelİ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İK,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Ceviz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Çelebi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40C61F3B" w14:textId="77777777" w:rsidR="006F6948" w:rsidRDefault="006F6948" w:rsidP="006F69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Apr 29:1-5. doi: 10.1017/S1047951119000349. [Epub ahead of print]</w:t>
      </w:r>
    </w:p>
    <w:p w14:paraId="0BA90476" w14:textId="77777777" w:rsidR="006F6948" w:rsidRDefault="006F6948" w:rsidP="006F69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31032755</w:t>
      </w:r>
    </w:p>
    <w:p w14:paraId="6E1CD72A" w14:textId="77777777" w:rsidR="006F6948" w:rsidRDefault="006F6948" w:rsidP="006F69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775E37" w14:textId="77777777" w:rsidR="006F6948" w:rsidRDefault="006F6948" w:rsidP="006F69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31030705</w:t>
      </w:r>
    </w:p>
    <w:p w14:paraId="1528D14E" w14:textId="73047D6B" w:rsidR="006510F1" w:rsidRDefault="006510F1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0FC5CE9D" w14:textId="195610D7" w:rsidR="0049736F" w:rsidRDefault="006F6948" w:rsidP="004973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27.</w:t>
      </w:r>
      <w:r w:rsidR="0049736F" w:rsidRPr="0049736F">
        <w:t xml:space="preserve"> </w:t>
      </w:r>
      <w:hyperlink r:id="rId61" w:history="1">
        <w:r w:rsidR="0049736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Ductal stenting to improve pulmonary blood flow in pulmonary atresia with intact ventricular septum and critical pulmonary stenosis after balloon valvuloplasty.</w:t>
        </w:r>
      </w:hyperlink>
    </w:p>
    <w:p w14:paraId="329407F8" w14:textId="77777777" w:rsidR="0049736F" w:rsidRDefault="0049736F" w:rsidP="004973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Haddad RN, Hanna N, Charbel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Daou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Chehab G, Saliba Z.</w:t>
      </w:r>
    </w:p>
    <w:p w14:paraId="74029201" w14:textId="77777777" w:rsidR="0049736F" w:rsidRDefault="0049736F" w:rsidP="004973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Apr 29:1-7. doi: 10.1017/S1047951119000118. [Epub ahead of print]</w:t>
      </w:r>
    </w:p>
    <w:p w14:paraId="21A81332" w14:textId="77777777" w:rsidR="0049736F" w:rsidRDefault="0049736F" w:rsidP="004973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31030705</w:t>
      </w:r>
    </w:p>
    <w:p w14:paraId="47F52F1E" w14:textId="77777777" w:rsidR="0049736F" w:rsidRDefault="0049736F" w:rsidP="004973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1D7674" w14:textId="77777777" w:rsidR="0049736F" w:rsidRDefault="0049736F" w:rsidP="004973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31030704</w:t>
      </w:r>
    </w:p>
    <w:p w14:paraId="0E4C5F7F" w14:textId="15D0D3A3" w:rsidR="006F6948" w:rsidRDefault="006F6948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362FDE4F" w14:textId="3B7282B7" w:rsidR="00C2745B" w:rsidRDefault="0049736F" w:rsidP="00C274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28.</w:t>
      </w:r>
      <w:r w:rsidR="00C2745B" w:rsidRPr="00C2745B">
        <w:t xml:space="preserve"> </w:t>
      </w:r>
      <w:hyperlink r:id="rId63" w:history="1">
        <w:r w:rsidR="00C2745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Percutaneous device embolization of an aneurysmal pulmonary artery in an infant weighing &lt;3 kilograms.</w:t>
        </w:r>
      </w:hyperlink>
    </w:p>
    <w:p w14:paraId="6570435B" w14:textId="77777777" w:rsidR="00C2745B" w:rsidRDefault="00C2745B" w:rsidP="00C274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Reynolds K, Stapleton G, Herbert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Mauriello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D.</w:t>
      </w:r>
    </w:p>
    <w:p w14:paraId="1ED4DEEA" w14:textId="77777777" w:rsidR="00C2745B" w:rsidRDefault="00C2745B" w:rsidP="00C274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Catheter Cardiovasc Interv. 2019 Apr 29. doi: 10.1002/ccd.28292. [Epub ahead of print]</w:t>
      </w:r>
    </w:p>
    <w:p w14:paraId="67787D37" w14:textId="77777777" w:rsidR="00C2745B" w:rsidRDefault="00C2745B" w:rsidP="00C274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31033192</w:t>
      </w:r>
    </w:p>
    <w:p w14:paraId="14688864" w14:textId="77777777" w:rsidR="00C2745B" w:rsidRDefault="00C2745B" w:rsidP="00C274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9451CE7" w14:textId="77777777" w:rsidR="00C2745B" w:rsidRDefault="00C2745B" w:rsidP="00C274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31036959</w:t>
      </w:r>
    </w:p>
    <w:p w14:paraId="0753CB4A" w14:textId="330D742F" w:rsidR="0049736F" w:rsidRDefault="0049736F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6DB728F6" w14:textId="6346CC7A" w:rsidR="00A8323F" w:rsidRDefault="00C2745B" w:rsidP="00A832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29.</w:t>
      </w:r>
      <w:r w:rsidR="00A8323F" w:rsidRPr="00A8323F">
        <w:t xml:space="preserve"> </w:t>
      </w:r>
      <w:hyperlink r:id="rId65" w:history="1">
        <w:r w:rsidR="00A8323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Subclavian Artery Test Balloon Occlusion Before Covered Stent for Recoarctation and Aneurysm.</w:t>
        </w:r>
      </w:hyperlink>
    </w:p>
    <w:p w14:paraId="26AB6738" w14:textId="77777777" w:rsidR="00A8323F" w:rsidRDefault="00A8323F" w:rsidP="00A832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Rothman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Ciccolo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ML, Galindo A, Evans WN.</w:t>
      </w:r>
    </w:p>
    <w:p w14:paraId="18A3A0F2" w14:textId="77777777" w:rsidR="00A8323F" w:rsidRDefault="00A8323F" w:rsidP="00A832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World J Pediatr Congenit Heart Surg. 2019 Apr 22:2150135118817309. doi: 10.1177/2150135118817309. [Epub ahead of print]</w:t>
      </w:r>
    </w:p>
    <w:p w14:paraId="58620FF9" w14:textId="77777777" w:rsidR="00A8323F" w:rsidRDefault="00A8323F" w:rsidP="00A832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31010397</w:t>
      </w:r>
    </w:p>
    <w:p w14:paraId="450B95CE" w14:textId="77777777" w:rsidR="00A8323F" w:rsidRDefault="00A8323F" w:rsidP="00A832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7ECB36" w14:textId="77777777" w:rsidR="00A8323F" w:rsidRDefault="00A8323F" w:rsidP="00A832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31005985</w:t>
      </w:r>
    </w:p>
    <w:p w14:paraId="262EF06A" w14:textId="2E1F59CF" w:rsidR="00C2745B" w:rsidRDefault="00C2745B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578273BC" w14:textId="5BC68F53" w:rsidR="00C67D4A" w:rsidRDefault="00A8323F" w:rsidP="00C67D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30.</w:t>
      </w:r>
      <w:r w:rsidR="00C67D4A" w:rsidRPr="00C67D4A">
        <w:t xml:space="preserve"> </w:t>
      </w:r>
      <w:hyperlink r:id="rId67" w:history="1">
        <w:r w:rsidR="00C67D4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Follow-up of percutaneous transcatheter closure of pulmonary </w:t>
        </w:r>
        <w:r w:rsidR="00C67D4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lastRenderedPageBreak/>
          <w:t>arteriovenous fistulas.</w:t>
        </w:r>
      </w:hyperlink>
    </w:p>
    <w:p w14:paraId="429ED202" w14:textId="77777777" w:rsidR="00C67D4A" w:rsidRDefault="00C67D4A" w:rsidP="00C67D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Xi SB,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Xie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YM, Qian MY, Shi JJ, Li YF, Zhang ZW.</w:t>
      </w:r>
    </w:p>
    <w:p w14:paraId="61EB60FB" w14:textId="77777777" w:rsidR="00C67D4A" w:rsidRDefault="00C67D4A" w:rsidP="00C67D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Chin Med J (Engl). 2019 Apr 20;132(8):980-983. doi: 10.1097/CM9.0000000000000182. No abstract available.</w:t>
      </w:r>
    </w:p>
    <w:p w14:paraId="1DF45740" w14:textId="77777777" w:rsidR="00C67D4A" w:rsidRDefault="00C67D4A" w:rsidP="00C67D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30958441</w:t>
      </w:r>
    </w:p>
    <w:p w14:paraId="41C3F277" w14:textId="77777777" w:rsidR="00C67D4A" w:rsidRDefault="00C67D4A" w:rsidP="00C67D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398C42" w14:textId="77777777" w:rsidR="00C67D4A" w:rsidRDefault="00C67D4A" w:rsidP="00C67D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31001884</w:t>
      </w:r>
    </w:p>
    <w:p w14:paraId="03C52CD9" w14:textId="6B754AB3" w:rsidR="00A8323F" w:rsidRDefault="00A8323F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79A78211" w14:textId="52C9BC93" w:rsidR="00FA4A06" w:rsidRDefault="00C67D4A" w:rsidP="00FA4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31.</w:t>
      </w:r>
      <w:r w:rsidR="00FA4A06" w:rsidRPr="00FA4A06">
        <w:t xml:space="preserve"> </w:t>
      </w:r>
      <w:hyperlink r:id="rId69" w:history="1">
        <w:r w:rsidR="00FA4A0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"Treat-to-close": Non-repairable ASD-PAH in the adult: Results from the North American ASD-PAH (NAAP) Multicenter Registry.</w:t>
        </w:r>
      </w:hyperlink>
    </w:p>
    <w:p w14:paraId="2A35AFD4" w14:textId="77777777" w:rsidR="00FA4A06" w:rsidRDefault="00FA4A06" w:rsidP="00FA4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Bradley EA,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Ammash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Martinez SC, Chin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Hebson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Singh HS,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Aboulhosn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Grewal J, Billadello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Chakinala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MM, Daniels CJ, Zaidi AN.</w:t>
      </w:r>
    </w:p>
    <w:p w14:paraId="68A70FFC" w14:textId="77777777" w:rsidR="00FA4A06" w:rsidRDefault="00FA4A06" w:rsidP="00FA4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Int J Cardiol. 2019 Apr 17. pii: S0167-5273(18)34660-6. doi: 10.1016/j.ijcard.2019.03.056. [Epub ahead of print]</w:t>
      </w:r>
    </w:p>
    <w:p w14:paraId="6C1D2AAF" w14:textId="77777777" w:rsidR="00FA4A06" w:rsidRDefault="00FA4A06" w:rsidP="00FA4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31031077</w:t>
      </w:r>
    </w:p>
    <w:p w14:paraId="35FB6A3F" w14:textId="77777777" w:rsidR="00FA4A06" w:rsidRDefault="00FA4A06" w:rsidP="00FA4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927B14E" w14:textId="77777777" w:rsidR="00FA4A06" w:rsidRDefault="00FA4A06" w:rsidP="00FA4A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30892143</w:t>
      </w:r>
    </w:p>
    <w:p w14:paraId="5A18E105" w14:textId="52C39415" w:rsidR="00C67D4A" w:rsidRDefault="00C67D4A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31DE0786" w14:textId="5BF249B5" w:rsidR="005D4A34" w:rsidRDefault="00A1619D" w:rsidP="005D4A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32.</w:t>
      </w:r>
      <w:r w:rsidR="005D4A34" w:rsidRPr="005D4A34">
        <w:t xml:space="preserve"> </w:t>
      </w:r>
      <w:hyperlink r:id="rId71" w:history="1">
        <w:r w:rsidR="005D4A3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Sudden cardiac death associated with cardiac catheterization in Williams syndrome: a case report and review of literature.</w:t>
        </w:r>
      </w:hyperlink>
    </w:p>
    <w:p w14:paraId="2DD37DDE" w14:textId="77777777" w:rsidR="005D4A34" w:rsidRDefault="005D4A34" w:rsidP="005D4A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Abu-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Sultaneh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Gondim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Alexy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RD, Mastropietro CW.</w:t>
      </w:r>
    </w:p>
    <w:p w14:paraId="25906D7D" w14:textId="77777777" w:rsidR="005D4A34" w:rsidRDefault="005D4A34" w:rsidP="005D4A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Apr 5:1-5. doi: 10.1017/S1047951119000295. [Epub ahead of print]</w:t>
      </w:r>
    </w:p>
    <w:p w14:paraId="30C524F6" w14:textId="77777777" w:rsidR="005D4A34" w:rsidRDefault="005D4A34" w:rsidP="005D4A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30950363</w:t>
      </w:r>
    </w:p>
    <w:p w14:paraId="1627AEF6" w14:textId="77777777" w:rsidR="005D4A34" w:rsidRDefault="005D4A34" w:rsidP="005D4A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6FD2AF" w14:textId="77777777" w:rsidR="005D4A34" w:rsidRDefault="005D4A34" w:rsidP="005D4A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30789367</w:t>
      </w:r>
    </w:p>
    <w:p w14:paraId="3414C019" w14:textId="79027F30" w:rsidR="00A1619D" w:rsidRDefault="00A1619D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36BBC3B6" w14:textId="17C39936" w:rsidR="001A6476" w:rsidRDefault="005D4A34" w:rsidP="001A64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33.</w:t>
      </w:r>
      <w:r w:rsidR="001A6476" w:rsidRPr="001A6476">
        <w:t xml:space="preserve"> </w:t>
      </w:r>
      <w:hyperlink r:id="rId73" w:history="1">
        <w:r w:rsidR="001A647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Operator-Directed Procedural Sedation in the Congenital Cardiac Catheterization Laboratory.</w:t>
        </w:r>
      </w:hyperlink>
    </w:p>
    <w:p w14:paraId="5C4FE340" w14:textId="77777777" w:rsidR="001A6476" w:rsidRDefault="001A6476" w:rsidP="001A64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O'Byrne ML,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Millenson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ME, Steven JM, Gillespie MJ, Dori Y, Glatz AC, Rome JJ.</w:t>
      </w:r>
    </w:p>
    <w:p w14:paraId="7FCDE8AF" w14:textId="77777777" w:rsidR="001A6476" w:rsidRDefault="001A6476" w:rsidP="001A64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JACC Cardiovasc Interv. 2019 Apr 5. pii: S1936-8798(19)30313-9. doi: 10.1016/j.jcin.2019.01.224. [Epub ahead of print]</w:t>
      </w:r>
    </w:p>
    <w:p w14:paraId="19648AFF" w14:textId="77777777" w:rsidR="001A6476" w:rsidRDefault="001A6476" w:rsidP="001A64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30981573</w:t>
      </w:r>
    </w:p>
    <w:p w14:paraId="41351135" w14:textId="77777777" w:rsidR="001A6476" w:rsidRDefault="001A6476" w:rsidP="001A64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E1FD6A" w14:textId="77777777" w:rsidR="001A6476" w:rsidRDefault="001A6476" w:rsidP="001A64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30981569</w:t>
      </w:r>
    </w:p>
    <w:p w14:paraId="6FD65DDA" w14:textId="45D96DF4" w:rsidR="005D4A34" w:rsidRDefault="005D4A34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4647F550" w14:textId="43DA91AA" w:rsidR="00BF304E" w:rsidRDefault="001A6476" w:rsidP="00BF30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34.</w:t>
      </w:r>
      <w:r w:rsidR="00BF304E" w:rsidRPr="00BF304E">
        <w:t xml:space="preserve"> </w:t>
      </w:r>
      <w:hyperlink r:id="rId75" w:history="1">
        <w:r w:rsidR="00BF304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Prospective concurrent head-to head comparison of three different types of nitinol occluder devices for transcatheter closure of secundum atrial septal defects.</w:t>
        </w:r>
      </w:hyperlink>
    </w:p>
    <w:p w14:paraId="519AE952" w14:textId="77777777" w:rsidR="00BF304E" w:rsidRDefault="00BF304E" w:rsidP="00BF30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Bhattacharjya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Pillai LS,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Doraiswamy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Satyanarayana RM, </w:t>
      </w:r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 xml:space="preserve">Chandrasekaran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Pavithran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Sivakumar K.</w:t>
      </w:r>
    </w:p>
    <w:p w14:paraId="3EF5DC7C" w14:textId="77777777" w:rsidR="00BF304E" w:rsidRDefault="00BF304E" w:rsidP="00BF30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EuroIntervention. 2019 Apr 2. pii: EIJ-D-18-01016. doi: 10.4244/EIJ-D-18-01016. [Epub ahead of print]</w:t>
      </w:r>
    </w:p>
    <w:p w14:paraId="791857E3" w14:textId="77777777" w:rsidR="00BF304E" w:rsidRDefault="00BF304E" w:rsidP="00BF30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30946015 </w:t>
      </w:r>
      <w:hyperlink r:id="rId76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35F08D50" w14:textId="77777777" w:rsidR="00BF304E" w:rsidRDefault="00BF304E" w:rsidP="00BF30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69F4A0" w14:textId="77777777" w:rsidR="00BF304E" w:rsidRDefault="00BF304E" w:rsidP="00BF30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30940174</w:t>
      </w:r>
    </w:p>
    <w:p w14:paraId="415C1277" w14:textId="3313040B" w:rsidR="001A6476" w:rsidRDefault="001A6476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52372E49" w14:textId="7E962AC5" w:rsidR="002D0160" w:rsidRDefault="00BF304E" w:rsidP="002D01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35.</w:t>
      </w:r>
      <w:r w:rsidR="002D0160" w:rsidRPr="002D0160">
        <w:t xml:space="preserve"> </w:t>
      </w:r>
      <w:hyperlink r:id="rId78" w:history="1">
        <w:r w:rsidR="002D016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Ultrasound-Guided Femoral Arterial Cannulation in Neonates Undergoing Cardiac Surgery or Catheterization: Comparison of 0.014-Inch Floppy Versus 0.019-Inch Straight Guidewire.</w:t>
        </w:r>
      </w:hyperlink>
    </w:p>
    <w:p w14:paraId="29F7914B" w14:textId="77777777" w:rsidR="002D0160" w:rsidRDefault="002D0160" w:rsidP="002D01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Polat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TB.</w:t>
      </w:r>
    </w:p>
    <w:p w14:paraId="198DBDDE" w14:textId="77777777" w:rsidR="002D0160" w:rsidRDefault="002D0160" w:rsidP="002D01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Pediatr </w:t>
      </w:r>
      <w:proofErr w:type="spellStart"/>
      <w:r>
        <w:rPr>
          <w:rFonts w:ascii="Helvetica" w:hAnsi="Helvetica" w:cs="Helvetica"/>
          <w:color w:val="000000"/>
          <w:u w:color="53509A"/>
        </w:rPr>
        <w:t>Crit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Care Med. 2019 Apr 2. doi: 10.1097/PCC.0000000000001916. [Epub ahead of print]</w:t>
      </w:r>
    </w:p>
    <w:p w14:paraId="6DB9BC65" w14:textId="77777777" w:rsidR="002D0160" w:rsidRDefault="002D0160" w:rsidP="002D01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31013264</w:t>
      </w:r>
    </w:p>
    <w:p w14:paraId="097D6B3A" w14:textId="77777777" w:rsidR="002D0160" w:rsidRDefault="002D0160" w:rsidP="002D01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873F5A" w14:textId="77777777" w:rsidR="002D0160" w:rsidRDefault="002D0160" w:rsidP="002D01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30934201</w:t>
      </w:r>
    </w:p>
    <w:p w14:paraId="7B8EF94D" w14:textId="61F3C7EB" w:rsidR="00BF304E" w:rsidRDefault="00BF304E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2454E784" w14:textId="182C385E" w:rsidR="009509D3" w:rsidRDefault="002D0160" w:rsidP="009509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36.</w:t>
      </w:r>
      <w:r w:rsidR="009509D3" w:rsidRPr="009509D3">
        <w:t xml:space="preserve"> </w:t>
      </w:r>
      <w:hyperlink r:id="rId80" w:history="1">
        <w:r w:rsidR="009509D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Endovascular repair in extra-anatomic bypass after hypoplastic aortic arch repair.</w:t>
        </w:r>
      </w:hyperlink>
    </w:p>
    <w:p w14:paraId="68428872" w14:textId="77777777" w:rsidR="009509D3" w:rsidRDefault="009509D3" w:rsidP="009509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Careddu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Petridis FD,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Angeli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Balducci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Buia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Lovato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Gargiulo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GD.</w:t>
      </w:r>
    </w:p>
    <w:p w14:paraId="5B7960EB" w14:textId="77777777" w:rsidR="009509D3" w:rsidRDefault="009509D3" w:rsidP="009509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Cardiovasc Med (Hagerstown). 2019 Apr;20(4):261-263. doi: 10.2459/JCM.0000000000000762. No abstract available.</w:t>
      </w:r>
    </w:p>
    <w:p w14:paraId="5A87F99A" w14:textId="77777777" w:rsidR="009509D3" w:rsidRDefault="009509D3" w:rsidP="009509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30664070</w:t>
      </w:r>
    </w:p>
    <w:p w14:paraId="2D7F67CE" w14:textId="77777777" w:rsidR="009509D3" w:rsidRDefault="009509D3" w:rsidP="009509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BE2208" w14:textId="77777777" w:rsidR="009509D3" w:rsidRDefault="009509D3" w:rsidP="009509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30865105</w:t>
      </w:r>
    </w:p>
    <w:p w14:paraId="6049620E" w14:textId="737B2F1C" w:rsidR="002D0160" w:rsidRDefault="002D0160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62B1F56B" w14:textId="3485A88B" w:rsidR="003C1AF4" w:rsidRDefault="009509D3" w:rsidP="003C1AF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37.</w:t>
      </w:r>
      <w:r w:rsidR="003C1AF4" w:rsidRPr="003C1AF4">
        <w:t xml:space="preserve"> </w:t>
      </w:r>
      <w:hyperlink r:id="rId82" w:history="1">
        <w:r w:rsidR="003C1A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Abernethy malformation type 2: varied presentation, management and outcome.</w:t>
        </w:r>
      </w:hyperlink>
    </w:p>
    <w:p w14:paraId="6021014E" w14:textId="77777777" w:rsidR="003C1AF4" w:rsidRDefault="003C1AF4" w:rsidP="003C1AF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Jain 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Sangdup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Agarwala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Bishoi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AK, Chauhan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Dhua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Jana M, Kandasamy D, Malik R, Kothari SS,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Patcharu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Varshney A, Bhatnagar V.</w:t>
      </w:r>
    </w:p>
    <w:p w14:paraId="6D3BFBB4" w14:textId="77777777" w:rsidR="003C1AF4" w:rsidRDefault="003C1AF4" w:rsidP="003C1AF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Pediatr Surg. 2019 Apr;54(4):760-765. doi: 10.1016/j.jpedsurg.2018.08.053. Epub 2018 Sep 5.</w:t>
      </w:r>
    </w:p>
    <w:p w14:paraId="31341796" w14:textId="77777777" w:rsidR="003C1AF4" w:rsidRDefault="003C1AF4" w:rsidP="003C1AF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30262201</w:t>
      </w:r>
    </w:p>
    <w:p w14:paraId="36799E40" w14:textId="77777777" w:rsidR="003C1AF4" w:rsidRDefault="003C1AF4" w:rsidP="003C1AF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B8BF09" w14:textId="77777777" w:rsidR="003C1AF4" w:rsidRDefault="003C1AF4" w:rsidP="003C1AF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29796843</w:t>
      </w:r>
    </w:p>
    <w:p w14:paraId="57CB3184" w14:textId="069FA21C" w:rsidR="009509D3" w:rsidRDefault="009509D3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6582A2F8" w14:textId="218314C3" w:rsidR="00C5763F" w:rsidRDefault="003C1AF4" w:rsidP="00C576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38.</w:t>
      </w:r>
      <w:r w:rsidR="00C5763F" w:rsidRPr="00C5763F">
        <w:t xml:space="preserve"> </w:t>
      </w:r>
      <w:hyperlink r:id="rId84" w:history="1">
        <w:r w:rsidR="00C5763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Palliative emergency stenting of the vertical vein in obstructive supracardiac pulmonary venous drainage prior to surgical repair.</w:t>
        </w:r>
      </w:hyperlink>
    </w:p>
    <w:p w14:paraId="5FB2E726" w14:textId="77777777" w:rsidR="00C5763F" w:rsidRDefault="00C5763F" w:rsidP="00C576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Al-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Muhaya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MA, Najjar AHA, Jelly AA,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Alkodami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Mofeed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Al-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Mutairi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6D5A7B96" w14:textId="77777777" w:rsidR="00C5763F" w:rsidRDefault="00C5763F" w:rsidP="00C576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lastRenderedPageBreak/>
        <w:t>J Saudi Heart Assoc. 2019 Apr;31(2):64-68. doi: 10.1016/j.jsha.2018.12.001. Epub 2018 Dec 12.</w:t>
      </w:r>
    </w:p>
    <w:p w14:paraId="43442114" w14:textId="77777777" w:rsidR="00C5763F" w:rsidRDefault="00C5763F" w:rsidP="00C576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30618482 </w:t>
      </w:r>
      <w:hyperlink r:id="rId85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7B5D236" w14:textId="77777777" w:rsidR="00C5763F" w:rsidRDefault="00C5763F" w:rsidP="00C576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54E2236" w14:textId="77777777" w:rsidR="00C5763F" w:rsidRDefault="00C5763F" w:rsidP="00C576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30618480</w:t>
      </w:r>
    </w:p>
    <w:p w14:paraId="351AB5D5" w14:textId="3CC03796" w:rsidR="003C1AF4" w:rsidRDefault="003C1AF4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5DB6FFD5" w14:textId="06E6CAD3" w:rsidR="000D2209" w:rsidRDefault="00C5763F" w:rsidP="000D2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39.</w:t>
      </w:r>
      <w:r w:rsidR="000D2209" w:rsidRPr="000D2209">
        <w:t xml:space="preserve"> </w:t>
      </w:r>
      <w:hyperlink r:id="rId87" w:history="1">
        <w:r w:rsidR="000D220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to Mid-Term Follow-Up Outcomes of Percutaneous Closure of Atrial Septal Defects Using Recent Generation Devices: a Single-Center Experience.</w:t>
        </w:r>
      </w:hyperlink>
    </w:p>
    <w:p w14:paraId="5081704F" w14:textId="77777777" w:rsidR="000D2209" w:rsidRDefault="000D2209" w:rsidP="000D2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Kim AY, Jung SY, Chang JY, Jung JW, Choi JY.</w:t>
      </w:r>
    </w:p>
    <w:p w14:paraId="10BE700D" w14:textId="77777777" w:rsidR="000D2209" w:rsidRDefault="000D2209" w:rsidP="000D2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Korean Circ J. 2019 Apr;49(4):326-335. doi: 10.4070/kcj.2018.0278. Epub 2018 Dec 17.</w:t>
      </w:r>
    </w:p>
    <w:p w14:paraId="74DD6508" w14:textId="77777777" w:rsidR="000D2209" w:rsidRDefault="000D2209" w:rsidP="000D2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30808079 </w:t>
      </w:r>
      <w:hyperlink r:id="rId88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6C79DA97" w14:textId="77777777" w:rsidR="000D2209" w:rsidRDefault="000D2209" w:rsidP="000D2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C3C845" w14:textId="77777777" w:rsidR="000D2209" w:rsidRDefault="000D2209" w:rsidP="000D2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30947827</w:t>
      </w:r>
    </w:p>
    <w:p w14:paraId="3521388E" w14:textId="5EFFA644" w:rsidR="00C5763F" w:rsidRDefault="00C5763F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4E93F032" w14:textId="13AB052E" w:rsidR="00AE5E73" w:rsidRDefault="000D2209" w:rsidP="00AE5E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40.</w:t>
      </w:r>
      <w:r w:rsidR="00AE5E73" w:rsidRPr="00AE5E73">
        <w:t xml:space="preserve"> </w:t>
      </w:r>
      <w:hyperlink r:id="rId90" w:history="1">
        <w:r w:rsidR="00AE5E7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Outcomes of Reinterventions for Children with Postoperative Pulmonary Venous Restenosis.</w:t>
        </w:r>
      </w:hyperlink>
    </w:p>
    <w:p w14:paraId="1C729305" w14:textId="77777777" w:rsidR="00AE5E73" w:rsidRDefault="00AE5E73" w:rsidP="00AE5E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Kai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Xiaoyang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Z, Jinghao Z,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Zhongqun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Z, Qi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Xiaomin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Zhiwei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X,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Jinfen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L.</w:t>
      </w:r>
    </w:p>
    <w:p w14:paraId="727EED05" w14:textId="77777777" w:rsidR="00AE5E73" w:rsidRDefault="00AE5E73" w:rsidP="00AE5E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 1. doi: 10.1007/s00246-019-02098-z. [Epub ahead of print]</w:t>
      </w:r>
    </w:p>
    <w:p w14:paraId="0A57E097" w14:textId="77777777" w:rsidR="00AE5E73" w:rsidRDefault="00AE5E73" w:rsidP="00AE5E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30937500</w:t>
      </w:r>
    </w:p>
    <w:p w14:paraId="684FB96D" w14:textId="77777777" w:rsidR="00AE5E73" w:rsidRDefault="00AE5E73" w:rsidP="00AE5E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8969C1" w14:textId="77777777" w:rsidR="00AE5E73" w:rsidRDefault="00AE5E73" w:rsidP="00AE5E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30929066</w:t>
      </w:r>
    </w:p>
    <w:p w14:paraId="109A5F97" w14:textId="22F2770D" w:rsidR="000D2209" w:rsidRDefault="000D2209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5EDC0A47" w14:textId="46CD8CD3" w:rsidR="009C6E10" w:rsidRDefault="00AE5E73" w:rsidP="009C6E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41.</w:t>
      </w:r>
      <w:r w:rsidR="009C6E10" w:rsidRPr="009C6E10">
        <w:t xml:space="preserve"> </w:t>
      </w:r>
      <w:hyperlink r:id="rId92" w:history="1">
        <w:r w:rsidR="009C6E1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Umbilical Vein Catheter Protruding Through a Pulmonary Vein in a Patient with an Infracardiac Type Total Abnormal Pulmonary Venous Drainage.</w:t>
        </w:r>
      </w:hyperlink>
    </w:p>
    <w:p w14:paraId="3A832BC5" w14:textId="77777777" w:rsidR="009C6E10" w:rsidRDefault="009C6E10" w:rsidP="009C6E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Bruyndonckx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Kroft LJM,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Bekker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Roest AAW, van der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Palen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RLF.</w:t>
      </w:r>
    </w:p>
    <w:p w14:paraId="55330692" w14:textId="77777777" w:rsidR="009C6E10" w:rsidRDefault="009C6E10" w:rsidP="009C6E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Apr;40(4):878-879. doi: 10.1007/s00246-019-02094-3. Epub 2019 Mar 30. No abstract available.</w:t>
      </w:r>
    </w:p>
    <w:p w14:paraId="218FFF5C" w14:textId="77777777" w:rsidR="009C6E10" w:rsidRDefault="009C6E10" w:rsidP="009C6E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30929066 </w:t>
      </w:r>
      <w:hyperlink r:id="rId93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C442A9D" w14:textId="77777777" w:rsidR="009C6E10" w:rsidRDefault="009C6E10" w:rsidP="009C6E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E2399BB" w14:textId="77777777" w:rsidR="009C6E10" w:rsidRDefault="009C6E10" w:rsidP="009C6E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30918992</w:t>
      </w:r>
    </w:p>
    <w:p w14:paraId="4ACDF02F" w14:textId="56A05816" w:rsidR="00AE5E73" w:rsidRDefault="00AE5E73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7305A608" w14:textId="474C413C" w:rsidR="006066AE" w:rsidRDefault="009C6E10" w:rsidP="006066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42.</w:t>
      </w:r>
      <w:r w:rsidR="006066AE" w:rsidRPr="006066AE">
        <w:t xml:space="preserve"> </w:t>
      </w:r>
      <w:hyperlink r:id="rId95" w:history="1">
        <w:r w:rsidR="006066A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Catheterization Performed in the Early Postoperative Period After Congenital Heart Surgery in Children.</w:t>
        </w:r>
      </w:hyperlink>
    </w:p>
    <w:p w14:paraId="3ABF6922" w14:textId="77777777" w:rsidR="006066AE" w:rsidRDefault="006066AE" w:rsidP="006066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Eraso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-Díaz Del Castillo AM, Escobar-Díaz MC,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Lince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Varela R, Díaz Medina LH,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Cañas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Arenas EM.</w:t>
      </w:r>
    </w:p>
    <w:p w14:paraId="5C310A4D" w14:textId="77777777" w:rsidR="006066AE" w:rsidRDefault="006066AE" w:rsidP="006066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Apr;40(4):827-833. doi: 10.1007/s00246-019-02078-3. Epub 2019 Mar 4.</w:t>
      </w:r>
    </w:p>
    <w:p w14:paraId="60651AB7" w14:textId="77777777" w:rsidR="006066AE" w:rsidRDefault="006066AE" w:rsidP="006066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30830282</w:t>
      </w:r>
    </w:p>
    <w:p w14:paraId="21BECA28" w14:textId="77777777" w:rsidR="006066AE" w:rsidRDefault="006066AE" w:rsidP="006066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5E14AF" w14:textId="77777777" w:rsidR="006066AE" w:rsidRDefault="006066AE" w:rsidP="006066A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30830281</w:t>
      </w:r>
    </w:p>
    <w:p w14:paraId="6060313C" w14:textId="536F7576" w:rsidR="009C6E10" w:rsidRDefault="009C6E10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6E5C038A" w14:textId="5CB13A63" w:rsidR="00CC4DCD" w:rsidRDefault="006066AE" w:rsidP="00CC4D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43.</w:t>
      </w:r>
      <w:r w:rsidR="00CC4DCD" w:rsidRPr="00CC4DCD">
        <w:t xml:space="preserve"> </w:t>
      </w:r>
      <w:hyperlink r:id="rId97" w:history="1">
        <w:r w:rsidR="00CC4DC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Balloon atrial septostomy in hypoplastic left heart syndrome with restrictive atrial septum.</w:t>
        </w:r>
      </w:hyperlink>
    </w:p>
    <w:p w14:paraId="5B00AAE2" w14:textId="77777777" w:rsidR="00CC4DCD" w:rsidRDefault="00CC4DCD" w:rsidP="00CC4D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Fukushima Y, Baba K, Kondo M, Kurita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Eitoku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Shigemitsu Y, Hirai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Tsukahara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Iwasaki T, Kasahara S, Kotani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Otsuki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S.</w:t>
      </w:r>
    </w:p>
    <w:p w14:paraId="43A893B7" w14:textId="77777777" w:rsidR="00CC4DCD" w:rsidRDefault="00CC4DCD" w:rsidP="00CC4D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Int. 2019 Apr;61(4):339-344. doi: 10.1111/ped.13716. Epub 2019 Mar 6.</w:t>
      </w:r>
    </w:p>
    <w:p w14:paraId="3537B7BC" w14:textId="77777777" w:rsidR="00CC4DCD" w:rsidRDefault="00CC4DCD" w:rsidP="00CC4D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30339315</w:t>
      </w:r>
    </w:p>
    <w:p w14:paraId="3590827C" w14:textId="77777777" w:rsidR="00CC4DCD" w:rsidRDefault="00CC4DCD" w:rsidP="00CC4D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EAAB10" w14:textId="77777777" w:rsidR="00CC4DCD" w:rsidRDefault="00CC4DCD" w:rsidP="00CC4D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30406366</w:t>
      </w:r>
    </w:p>
    <w:p w14:paraId="75FA0176" w14:textId="1619BCF0" w:rsidR="006066AE" w:rsidRDefault="006066AE" w:rsidP="009A08D6">
      <w:pPr>
        <w:rPr>
          <w:rFonts w:ascii="Helvetica" w:hAnsi="Helvetica" w:cs="Helvetica"/>
          <w:color w:val="000000"/>
          <w:sz w:val="26"/>
          <w:szCs w:val="26"/>
        </w:rPr>
      </w:pPr>
    </w:p>
    <w:p w14:paraId="376A504E" w14:textId="19B836DB" w:rsidR="009C5D82" w:rsidRDefault="00CC4DCD" w:rsidP="009C5D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44</w:t>
      </w:r>
      <w:r w:rsidR="00944F6C">
        <w:rPr>
          <w:rFonts w:ascii="Helvetica" w:hAnsi="Helvetica" w:cs="Helvetica"/>
          <w:color w:val="000000"/>
          <w:sz w:val="26"/>
          <w:szCs w:val="26"/>
        </w:rPr>
        <w:t>.</w:t>
      </w:r>
      <w:r w:rsidR="009C5D82" w:rsidRPr="009C5D82">
        <w:t xml:space="preserve"> </w:t>
      </w:r>
      <w:hyperlink r:id="rId99" w:history="1">
        <w:r w:rsidR="009C5D8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Transesophageal echocardiography-assisted transcatheter device closure of apical muscular ventricular septal defect.</w:t>
        </w:r>
      </w:hyperlink>
    </w:p>
    <w:p w14:paraId="04979A07" w14:textId="77777777" w:rsidR="009C5D82" w:rsidRDefault="009C5D82" w:rsidP="009C5D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Maddali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MM, Al-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Maskari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Kandachar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PS, Arora NR, Lacour-Gayet F.</w:t>
      </w:r>
    </w:p>
    <w:p w14:paraId="46FCC247" w14:textId="77777777" w:rsidR="009C5D82" w:rsidRDefault="009C5D82" w:rsidP="009C5D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Saudi J </w:t>
      </w:r>
      <w:proofErr w:type="spellStart"/>
      <w:r>
        <w:rPr>
          <w:rFonts w:ascii="Helvetica" w:hAnsi="Helvetica" w:cs="Helvetica"/>
          <w:color w:val="000000"/>
          <w:u w:color="53509A"/>
        </w:rPr>
        <w:t>Anaesth</w:t>
      </w:r>
      <w:proofErr w:type="spellEnd"/>
      <w:r>
        <w:rPr>
          <w:rFonts w:ascii="Helvetica" w:hAnsi="Helvetica" w:cs="Helvetica"/>
          <w:color w:val="000000"/>
          <w:u w:color="53509A"/>
        </w:rPr>
        <w:t>. 2019 Apr-Jun;13(2):148-150. doi: 10.4103/sja.SJA_625_18. No abstract available.</w:t>
      </w:r>
    </w:p>
    <w:p w14:paraId="69B5FF6C" w14:textId="77777777" w:rsidR="009C5D82" w:rsidRDefault="009C5D82" w:rsidP="009C5D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31007665 </w:t>
      </w:r>
      <w:hyperlink r:id="rId100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0614C614" w14:textId="77777777" w:rsidR="009C5D82" w:rsidRDefault="009C5D82" w:rsidP="009C5D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545C40" w14:textId="7ACECBA8" w:rsidR="009C5D82" w:rsidRPr="009B3951" w:rsidRDefault="009C5D82" w:rsidP="009B39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30031947</w:t>
      </w:r>
      <w:bookmarkStart w:id="0" w:name="_GoBack"/>
      <w:bookmarkEnd w:id="0"/>
    </w:p>
    <w:sectPr w:rsidR="009C5D82" w:rsidRPr="009B3951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77"/>
    <w:rsid w:val="00030AE7"/>
    <w:rsid w:val="00032545"/>
    <w:rsid w:val="000D2209"/>
    <w:rsid w:val="00160E5C"/>
    <w:rsid w:val="00190845"/>
    <w:rsid w:val="001A6476"/>
    <w:rsid w:val="001E10BD"/>
    <w:rsid w:val="00220190"/>
    <w:rsid w:val="002D0160"/>
    <w:rsid w:val="002F6260"/>
    <w:rsid w:val="00327B8B"/>
    <w:rsid w:val="003C1AF4"/>
    <w:rsid w:val="004023E8"/>
    <w:rsid w:val="00436193"/>
    <w:rsid w:val="00485618"/>
    <w:rsid w:val="0049736F"/>
    <w:rsid w:val="004C20F4"/>
    <w:rsid w:val="004D25A2"/>
    <w:rsid w:val="004D4272"/>
    <w:rsid w:val="00566441"/>
    <w:rsid w:val="00577753"/>
    <w:rsid w:val="005D4A34"/>
    <w:rsid w:val="006066AE"/>
    <w:rsid w:val="00650B0E"/>
    <w:rsid w:val="006510F1"/>
    <w:rsid w:val="006F6948"/>
    <w:rsid w:val="007543BC"/>
    <w:rsid w:val="00786A43"/>
    <w:rsid w:val="00875BDB"/>
    <w:rsid w:val="008820B9"/>
    <w:rsid w:val="00893F38"/>
    <w:rsid w:val="008D575B"/>
    <w:rsid w:val="00944F6C"/>
    <w:rsid w:val="009509D3"/>
    <w:rsid w:val="009A08D6"/>
    <w:rsid w:val="009B3951"/>
    <w:rsid w:val="009C5D82"/>
    <w:rsid w:val="009C6E10"/>
    <w:rsid w:val="00A1619D"/>
    <w:rsid w:val="00A8323F"/>
    <w:rsid w:val="00A86E77"/>
    <w:rsid w:val="00AE5E73"/>
    <w:rsid w:val="00BF304E"/>
    <w:rsid w:val="00C2745B"/>
    <w:rsid w:val="00C4028C"/>
    <w:rsid w:val="00C5763F"/>
    <w:rsid w:val="00C67370"/>
    <w:rsid w:val="00C67D4A"/>
    <w:rsid w:val="00CC4DCD"/>
    <w:rsid w:val="00DC5C57"/>
    <w:rsid w:val="00E65B0F"/>
    <w:rsid w:val="00F54702"/>
    <w:rsid w:val="00FA4A06"/>
    <w:rsid w:val="00F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0E34E"/>
  <w15:chartTrackingRefBased/>
  <w15:docId w15:val="{D9D15A25-D5E9-F04C-A5CE-11C4618D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?linkname=pubmed_pubmed&amp;from_uid=30975162" TargetMode="External"/><Relationship Id="rId21" Type="http://schemas.openxmlformats.org/officeDocument/2006/relationships/hyperlink" Target="https://www.ncbi.nlm.nih.gov/pubmed?linkname=pubmed_pubmed&amp;from_uid=30995803" TargetMode="External"/><Relationship Id="rId42" Type="http://schemas.openxmlformats.org/officeDocument/2006/relationships/hyperlink" Target="https://www.ncbi.nlm.nih.gov/pubmed/30871758" TargetMode="External"/><Relationship Id="rId47" Type="http://schemas.openxmlformats.org/officeDocument/2006/relationships/hyperlink" Target="https://www.ncbi.nlm.nih.gov/pubmed?linkname=pubmed_pubmed&amp;from_uid=29625867" TargetMode="External"/><Relationship Id="rId63" Type="http://schemas.openxmlformats.org/officeDocument/2006/relationships/hyperlink" Target="https://www.ncbi.nlm.nih.gov/pubmed/31033192" TargetMode="External"/><Relationship Id="rId68" Type="http://schemas.openxmlformats.org/officeDocument/2006/relationships/hyperlink" Target="https://www.ncbi.nlm.nih.gov/pubmed?linkname=pubmed_pubmed&amp;from_uid=30958441" TargetMode="External"/><Relationship Id="rId84" Type="http://schemas.openxmlformats.org/officeDocument/2006/relationships/hyperlink" Target="https://www.ncbi.nlm.nih.gov/pubmed/30618482" TargetMode="External"/><Relationship Id="rId89" Type="http://schemas.openxmlformats.org/officeDocument/2006/relationships/hyperlink" Target="https://www.ncbi.nlm.nih.gov/pubmed?linkname=pubmed_pubmed&amp;from_uid=30808079" TargetMode="External"/><Relationship Id="rId16" Type="http://schemas.openxmlformats.org/officeDocument/2006/relationships/hyperlink" Target="https://www.ncbi.nlm.nih.gov/pubmed?linkname=pubmed_pubmed&amp;from_uid=30451687" TargetMode="External"/><Relationship Id="rId11" Type="http://schemas.openxmlformats.org/officeDocument/2006/relationships/hyperlink" Target="https://www.ncbi.nlm.nih.gov/pubmed?linkname=pubmed_pubmed&amp;from_uid=31023567" TargetMode="External"/><Relationship Id="rId32" Type="http://schemas.openxmlformats.org/officeDocument/2006/relationships/hyperlink" Target="https://www.ncbi.nlm.nih.gov/pubmed?linkname=pubmed_pubmed&amp;from_uid=30933623" TargetMode="External"/><Relationship Id="rId37" Type="http://schemas.openxmlformats.org/officeDocument/2006/relationships/hyperlink" Target="https://www.ncbi.nlm.nih.gov/pubmed?linkname=pubmed_pubmed&amp;from_uid=30121241" TargetMode="External"/><Relationship Id="rId53" Type="http://schemas.openxmlformats.org/officeDocument/2006/relationships/hyperlink" Target="https://www.ncbi.nlm.nih.gov/pubmed?linkname=pubmed_pubmed&amp;from_uid=30937683" TargetMode="External"/><Relationship Id="rId58" Type="http://schemas.openxmlformats.org/officeDocument/2006/relationships/hyperlink" Target="https://www.ncbi.nlm.nih.gov/pubmed?linkname=pubmed_pubmed&amp;from_uid=30808079" TargetMode="External"/><Relationship Id="rId74" Type="http://schemas.openxmlformats.org/officeDocument/2006/relationships/hyperlink" Target="https://www.ncbi.nlm.nih.gov/pubmed?linkname=pubmed_pubmed&amp;from_uid=30981573" TargetMode="External"/><Relationship Id="rId79" Type="http://schemas.openxmlformats.org/officeDocument/2006/relationships/hyperlink" Target="https://www.ncbi.nlm.nih.gov/pubmed?linkname=pubmed_pubmed&amp;from_uid=31013264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ncbi.nlm.nih.gov/pubmed?linkname=pubmed_pubmed&amp;from_uid=31038848" TargetMode="External"/><Relationship Id="rId90" Type="http://schemas.openxmlformats.org/officeDocument/2006/relationships/hyperlink" Target="https://www.ncbi.nlm.nih.gov/pubmed/30937500" TargetMode="External"/><Relationship Id="rId95" Type="http://schemas.openxmlformats.org/officeDocument/2006/relationships/hyperlink" Target="https://www.ncbi.nlm.nih.gov/pubmed/30830282" TargetMode="External"/><Relationship Id="rId22" Type="http://schemas.openxmlformats.org/officeDocument/2006/relationships/hyperlink" Target="https://www.ncbi.nlm.nih.gov/pubmed/30983081" TargetMode="External"/><Relationship Id="rId27" Type="http://schemas.openxmlformats.org/officeDocument/2006/relationships/hyperlink" Target="https://www.ncbi.nlm.nih.gov/pubmed/30968796" TargetMode="External"/><Relationship Id="rId43" Type="http://schemas.openxmlformats.org/officeDocument/2006/relationships/hyperlink" Target="https://www.ncbi.nlm.nih.gov/pubmed?linkname=pubmed_pubmed&amp;from_uid=30871758" TargetMode="External"/><Relationship Id="rId48" Type="http://schemas.openxmlformats.org/officeDocument/2006/relationships/hyperlink" Target="https://www.ncbi.nlm.nih.gov/pubmed/30665803" TargetMode="External"/><Relationship Id="rId64" Type="http://schemas.openxmlformats.org/officeDocument/2006/relationships/hyperlink" Target="https://www.ncbi.nlm.nih.gov/pubmed?linkname=pubmed_pubmed&amp;from_uid=31033192" TargetMode="External"/><Relationship Id="rId69" Type="http://schemas.openxmlformats.org/officeDocument/2006/relationships/hyperlink" Target="https://www.ncbi.nlm.nih.gov/pubmed/31031077" TargetMode="External"/><Relationship Id="rId80" Type="http://schemas.openxmlformats.org/officeDocument/2006/relationships/hyperlink" Target="https://www.ncbi.nlm.nih.gov/pubmed/30664070" TargetMode="External"/><Relationship Id="rId85" Type="http://schemas.openxmlformats.org/officeDocument/2006/relationships/hyperlink" Target="https://www.ncbi.nlm.nih.gov/pubmed/30618482" TargetMode="External"/><Relationship Id="rId12" Type="http://schemas.openxmlformats.org/officeDocument/2006/relationships/hyperlink" Target="https://www.ncbi.nlm.nih.gov/pubmed/31005985" TargetMode="External"/><Relationship Id="rId17" Type="http://schemas.openxmlformats.org/officeDocument/2006/relationships/hyperlink" Target="https://www.ncbi.nlm.nih.gov/pubmed/31001884" TargetMode="External"/><Relationship Id="rId25" Type="http://schemas.openxmlformats.org/officeDocument/2006/relationships/hyperlink" Target="https://www.ncbi.nlm.nih.gov/pubmed/30975162" TargetMode="External"/><Relationship Id="rId33" Type="http://schemas.openxmlformats.org/officeDocument/2006/relationships/hyperlink" Target="https://www.ncbi.nlm.nih.gov/pubmed/30586769" TargetMode="External"/><Relationship Id="rId38" Type="http://schemas.openxmlformats.org/officeDocument/2006/relationships/hyperlink" Target="https://www.ncbi.nlm.nih.gov/pubmed/30896894" TargetMode="External"/><Relationship Id="rId46" Type="http://schemas.openxmlformats.org/officeDocument/2006/relationships/hyperlink" Target="https://www.ncbi.nlm.nih.gov/pubmed/29625867" TargetMode="External"/><Relationship Id="rId59" Type="http://schemas.openxmlformats.org/officeDocument/2006/relationships/hyperlink" Target="https://www.ncbi.nlm.nih.gov/pubmed/31032755" TargetMode="External"/><Relationship Id="rId67" Type="http://schemas.openxmlformats.org/officeDocument/2006/relationships/hyperlink" Target="https://www.ncbi.nlm.nih.gov/pubmed/30958441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ncbi.nlm.nih.gov/pubmed/30995803" TargetMode="External"/><Relationship Id="rId41" Type="http://schemas.openxmlformats.org/officeDocument/2006/relationships/hyperlink" Target="https://www.ncbi.nlm.nih.gov/pubmed?linkname=pubmed_pubmed&amp;from_uid=30790426" TargetMode="External"/><Relationship Id="rId54" Type="http://schemas.openxmlformats.org/officeDocument/2006/relationships/hyperlink" Target="https://www.ncbi.nlm.nih.gov/pubmed/30947906" TargetMode="External"/><Relationship Id="rId62" Type="http://schemas.openxmlformats.org/officeDocument/2006/relationships/hyperlink" Target="https://www.ncbi.nlm.nih.gov/pubmed?linkname=pubmed_pubmed&amp;from_uid=31030705" TargetMode="External"/><Relationship Id="rId70" Type="http://schemas.openxmlformats.org/officeDocument/2006/relationships/hyperlink" Target="https://www.ncbi.nlm.nih.gov/pubmed?linkname=pubmed_pubmed&amp;from_uid=31031077" TargetMode="External"/><Relationship Id="rId75" Type="http://schemas.openxmlformats.org/officeDocument/2006/relationships/hyperlink" Target="https://www.ncbi.nlm.nih.gov/pubmed/30946015" TargetMode="External"/><Relationship Id="rId83" Type="http://schemas.openxmlformats.org/officeDocument/2006/relationships/hyperlink" Target="https://www.ncbi.nlm.nih.gov/pubmed?linkname=pubmed_pubmed&amp;from_uid=30262201" TargetMode="External"/><Relationship Id="rId88" Type="http://schemas.openxmlformats.org/officeDocument/2006/relationships/hyperlink" Target="https://www.ncbi.nlm.nih.gov/pubmed/30808079" TargetMode="External"/><Relationship Id="rId91" Type="http://schemas.openxmlformats.org/officeDocument/2006/relationships/hyperlink" Target="https://www.ncbi.nlm.nih.gov/pubmed?linkname=pubmed_pubmed&amp;from_uid=30937500" TargetMode="External"/><Relationship Id="rId96" Type="http://schemas.openxmlformats.org/officeDocument/2006/relationships/hyperlink" Target="https://www.ncbi.nlm.nih.gov/pubmed?linkname=pubmed_pubmed&amp;from_uid=3083028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1023146" TargetMode="External"/><Relationship Id="rId15" Type="http://schemas.openxmlformats.org/officeDocument/2006/relationships/hyperlink" Target="https://www.ncbi.nlm.nih.gov/pubmed/30451687" TargetMode="External"/><Relationship Id="rId23" Type="http://schemas.openxmlformats.org/officeDocument/2006/relationships/hyperlink" Target="https://www.ncbi.nlm.nih.gov/pubmed?linkname=pubmed_pubmed&amp;from_uid=30983081" TargetMode="External"/><Relationship Id="rId28" Type="http://schemas.openxmlformats.org/officeDocument/2006/relationships/hyperlink" Target="https://www.ncbi.nlm.nih.gov/pubmed?linkname=pubmed_pubmed&amp;from_uid=30968796" TargetMode="External"/><Relationship Id="rId36" Type="http://schemas.openxmlformats.org/officeDocument/2006/relationships/hyperlink" Target="https://www.ncbi.nlm.nih.gov/pubmed/30121241" TargetMode="External"/><Relationship Id="rId49" Type="http://schemas.openxmlformats.org/officeDocument/2006/relationships/hyperlink" Target="https://www.ncbi.nlm.nih.gov/pubmed?linkname=pubmed_pubmed&amp;from_uid=30665803" TargetMode="External"/><Relationship Id="rId57" Type="http://schemas.openxmlformats.org/officeDocument/2006/relationships/hyperlink" Target="https://www.ncbi.nlm.nih.gov/pubmed/30808079" TargetMode="External"/><Relationship Id="rId10" Type="http://schemas.openxmlformats.org/officeDocument/2006/relationships/hyperlink" Target="https://www.ncbi.nlm.nih.gov/pubmed/31023567" TargetMode="External"/><Relationship Id="rId31" Type="http://schemas.openxmlformats.org/officeDocument/2006/relationships/hyperlink" Target="https://www.ncbi.nlm.nih.gov/pubmed/30933623" TargetMode="External"/><Relationship Id="rId44" Type="http://schemas.openxmlformats.org/officeDocument/2006/relationships/hyperlink" Target="https://www.ncbi.nlm.nih.gov/pubmed/29735395" TargetMode="External"/><Relationship Id="rId52" Type="http://schemas.openxmlformats.org/officeDocument/2006/relationships/hyperlink" Target="https://www.ncbi.nlm.nih.gov/pubmed/30937683" TargetMode="External"/><Relationship Id="rId60" Type="http://schemas.openxmlformats.org/officeDocument/2006/relationships/hyperlink" Target="https://www.ncbi.nlm.nih.gov/pubmed?linkname=pubmed_pubmed&amp;from_uid=31032755" TargetMode="External"/><Relationship Id="rId65" Type="http://schemas.openxmlformats.org/officeDocument/2006/relationships/hyperlink" Target="https://www.ncbi.nlm.nih.gov/pubmed/31010397" TargetMode="External"/><Relationship Id="rId73" Type="http://schemas.openxmlformats.org/officeDocument/2006/relationships/hyperlink" Target="https://www.ncbi.nlm.nih.gov/pubmed/30981573" TargetMode="External"/><Relationship Id="rId78" Type="http://schemas.openxmlformats.org/officeDocument/2006/relationships/hyperlink" Target="https://www.ncbi.nlm.nih.gov/pubmed/31013264" TargetMode="External"/><Relationship Id="rId81" Type="http://schemas.openxmlformats.org/officeDocument/2006/relationships/hyperlink" Target="https://www.ncbi.nlm.nih.gov/pubmed?linkname=pubmed_pubmed&amp;from_uid=30664070" TargetMode="External"/><Relationship Id="rId86" Type="http://schemas.openxmlformats.org/officeDocument/2006/relationships/hyperlink" Target="https://www.ncbi.nlm.nih.gov/pubmed?linkname=pubmed_pubmed&amp;from_uid=30618482" TargetMode="External"/><Relationship Id="rId94" Type="http://schemas.openxmlformats.org/officeDocument/2006/relationships/hyperlink" Target="https://www.ncbi.nlm.nih.gov/pubmed?linkname=pubmed_pubmed&amp;from_uid=30929066" TargetMode="External"/><Relationship Id="rId99" Type="http://schemas.openxmlformats.org/officeDocument/2006/relationships/hyperlink" Target="https://www.ncbi.nlm.nih.gov/pubmed/31007665" TargetMode="External"/><Relationship Id="rId101" Type="http://schemas.openxmlformats.org/officeDocument/2006/relationships/hyperlink" Target="https://www.ncbi.nlm.nih.gov/pubmed?linkname=pubmed_pubmed&amp;from_uid=31007665" TargetMode="External"/><Relationship Id="rId4" Type="http://schemas.openxmlformats.org/officeDocument/2006/relationships/hyperlink" Target="https://www.ncbi.nlm.nih.gov/pubmed/31038848" TargetMode="External"/><Relationship Id="rId9" Type="http://schemas.openxmlformats.org/officeDocument/2006/relationships/hyperlink" Target="https://www.ncbi.nlm.nih.gov/pubmed?linkname=pubmed_pubmed&amp;from_uid=31020799" TargetMode="External"/><Relationship Id="rId13" Type="http://schemas.openxmlformats.org/officeDocument/2006/relationships/hyperlink" Target="https://www.ncbi.nlm.nih.gov/pubmed?linkname=pubmed_pubmed&amp;from_uid=31005985" TargetMode="External"/><Relationship Id="rId18" Type="http://schemas.openxmlformats.org/officeDocument/2006/relationships/hyperlink" Target="https://www.ncbi.nlm.nih.gov/pubmed?linkname=pubmed_pubmed&amp;from_uid=31001884" TargetMode="External"/><Relationship Id="rId39" Type="http://schemas.openxmlformats.org/officeDocument/2006/relationships/hyperlink" Target="https://www.ncbi.nlm.nih.gov/pubmed?linkname=pubmed_pubmed&amp;from_uid=30896894" TargetMode="External"/><Relationship Id="rId34" Type="http://schemas.openxmlformats.org/officeDocument/2006/relationships/hyperlink" Target="https://www.ncbi.nlm.nih.gov/pubmed/30933623" TargetMode="External"/><Relationship Id="rId50" Type="http://schemas.openxmlformats.org/officeDocument/2006/relationships/hyperlink" Target="https://www.ncbi.nlm.nih.gov/pubmed/30651192" TargetMode="External"/><Relationship Id="rId55" Type="http://schemas.openxmlformats.org/officeDocument/2006/relationships/hyperlink" Target="https://www.ncbi.nlm.nih.gov/pubmed?linkname=pubmed_pubmed&amp;from_uid=30947906" TargetMode="External"/><Relationship Id="rId76" Type="http://schemas.openxmlformats.org/officeDocument/2006/relationships/hyperlink" Target="https://www.ncbi.nlm.nih.gov/pubmed/30946015" TargetMode="External"/><Relationship Id="rId97" Type="http://schemas.openxmlformats.org/officeDocument/2006/relationships/hyperlink" Target="https://www.ncbi.nlm.nih.gov/pubmed/30339315" TargetMode="External"/><Relationship Id="rId7" Type="http://schemas.openxmlformats.org/officeDocument/2006/relationships/hyperlink" Target="https://www.ncbi.nlm.nih.gov/pubmed?linkname=pubmed_pubmed&amp;from_uid=31023146" TargetMode="External"/><Relationship Id="rId71" Type="http://schemas.openxmlformats.org/officeDocument/2006/relationships/hyperlink" Target="https://www.ncbi.nlm.nih.gov/pubmed/30950363" TargetMode="External"/><Relationship Id="rId92" Type="http://schemas.openxmlformats.org/officeDocument/2006/relationships/hyperlink" Target="https://www.ncbi.nlm.nih.gov/pubmed/3092906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30981569" TargetMode="External"/><Relationship Id="rId24" Type="http://schemas.openxmlformats.org/officeDocument/2006/relationships/hyperlink" Target="https://www.ncbi.nlm.nih.gov/pubmed/30975162" TargetMode="External"/><Relationship Id="rId40" Type="http://schemas.openxmlformats.org/officeDocument/2006/relationships/hyperlink" Target="https://www.ncbi.nlm.nih.gov/pubmed/30790426" TargetMode="External"/><Relationship Id="rId45" Type="http://schemas.openxmlformats.org/officeDocument/2006/relationships/hyperlink" Target="https://www.ncbi.nlm.nih.gov/pubmed?linkname=pubmed_pubmed&amp;from_uid=29735395" TargetMode="External"/><Relationship Id="rId66" Type="http://schemas.openxmlformats.org/officeDocument/2006/relationships/hyperlink" Target="https://www.ncbi.nlm.nih.gov/pubmed?linkname=pubmed_pubmed&amp;from_uid=31010397" TargetMode="External"/><Relationship Id="rId87" Type="http://schemas.openxmlformats.org/officeDocument/2006/relationships/hyperlink" Target="https://www.ncbi.nlm.nih.gov/pubmed/30808079" TargetMode="External"/><Relationship Id="rId61" Type="http://schemas.openxmlformats.org/officeDocument/2006/relationships/hyperlink" Target="https://www.ncbi.nlm.nih.gov/pubmed/31030705" TargetMode="External"/><Relationship Id="rId82" Type="http://schemas.openxmlformats.org/officeDocument/2006/relationships/hyperlink" Target="https://www.ncbi.nlm.nih.gov/pubmed/30262201" TargetMode="External"/><Relationship Id="rId19" Type="http://schemas.openxmlformats.org/officeDocument/2006/relationships/hyperlink" Target="https://www.ncbi.nlm.nih.gov/pubmed/30995803" TargetMode="External"/><Relationship Id="rId14" Type="http://schemas.openxmlformats.org/officeDocument/2006/relationships/hyperlink" Target="https://www.ncbi.nlm.nih.gov/pubmed/30451687" TargetMode="External"/><Relationship Id="rId30" Type="http://schemas.openxmlformats.org/officeDocument/2006/relationships/hyperlink" Target="https://www.ncbi.nlm.nih.gov/pubmed?linkname=pubmed_pubmed&amp;from_uid=30981569" TargetMode="External"/><Relationship Id="rId35" Type="http://schemas.openxmlformats.org/officeDocument/2006/relationships/hyperlink" Target="https://www.ncbi.nlm.nih.gov/pubmed?linkname=pubmed_pubmed&amp;from_uid=30586769" TargetMode="External"/><Relationship Id="rId56" Type="http://schemas.openxmlformats.org/officeDocument/2006/relationships/hyperlink" Target="https://www.ncbi.nlm.nih.gov/pubmed/30808079" TargetMode="External"/><Relationship Id="rId77" Type="http://schemas.openxmlformats.org/officeDocument/2006/relationships/hyperlink" Target="https://www.ncbi.nlm.nih.gov/pubmed?linkname=pubmed_pubmed&amp;from_uid=30946015" TargetMode="External"/><Relationship Id="rId100" Type="http://schemas.openxmlformats.org/officeDocument/2006/relationships/hyperlink" Target="https://www.ncbi.nlm.nih.gov/pubmed/31007665" TargetMode="External"/><Relationship Id="rId8" Type="http://schemas.openxmlformats.org/officeDocument/2006/relationships/hyperlink" Target="https://www.ncbi.nlm.nih.gov/pubmed/31020799" TargetMode="External"/><Relationship Id="rId51" Type="http://schemas.openxmlformats.org/officeDocument/2006/relationships/hyperlink" Target="https://www.ncbi.nlm.nih.gov/pubmed?linkname=pubmed_pubmed&amp;from_uid=30651192" TargetMode="External"/><Relationship Id="rId72" Type="http://schemas.openxmlformats.org/officeDocument/2006/relationships/hyperlink" Target="https://www.ncbi.nlm.nih.gov/pubmed?linkname=pubmed_pubmed&amp;from_uid=30950363" TargetMode="External"/><Relationship Id="rId93" Type="http://schemas.openxmlformats.org/officeDocument/2006/relationships/hyperlink" Target="https://www.ncbi.nlm.nih.gov/pubmed/30929066" TargetMode="External"/><Relationship Id="rId98" Type="http://schemas.openxmlformats.org/officeDocument/2006/relationships/hyperlink" Target="https://www.ncbi.nlm.nih.gov/pubmed?linkname=pubmed_pubmed&amp;from_uid=3033931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3514</Words>
  <Characters>20030</Characters>
  <Application>Microsoft Office Word</Application>
  <DocSecurity>0</DocSecurity>
  <Lines>166</Lines>
  <Paragraphs>46</Paragraphs>
  <ScaleCrop>false</ScaleCrop>
  <Company/>
  <LinksUpToDate>false</LinksUpToDate>
  <CharactersWithSpaces>23498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51</cp:revision>
  <dcterms:created xsi:type="dcterms:W3CDTF">2019-05-09T03:03:00Z</dcterms:created>
  <dcterms:modified xsi:type="dcterms:W3CDTF">2019-05-09T05:10:00Z</dcterms:modified>
</cp:coreProperties>
</file>