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D5" w:rsidRDefault="005B2AD5" w:rsidP="005B2AD5">
      <w:pPr>
        <w:rPr>
          <w:b/>
          <w:bCs/>
        </w:rPr>
      </w:pPr>
      <w:r>
        <w:rPr>
          <w:b/>
          <w:bCs/>
        </w:rPr>
        <w:t xml:space="preserve">CHD Interventions Aug 2019 </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1.</w:t>
      </w:r>
      <w:r>
        <w:rPr>
          <w:rFonts w:ascii="Helvetica" w:hAnsi="Helvetica" w:cs="Helvetica"/>
          <w:color w:val="000000"/>
          <w:sz w:val="26"/>
          <w:szCs w:val="26"/>
        </w:rPr>
        <w:t xml:space="preserve"> </w:t>
      </w:r>
      <w:hyperlink r:id="rId5" w:history="1">
        <w:r>
          <w:rPr>
            <w:rStyle w:val="Hyperlink"/>
            <w:rFonts w:ascii="Helvetica" w:hAnsi="Helvetica" w:cs="Helvetica"/>
            <w:color w:val="1800C0"/>
            <w:sz w:val="28"/>
            <w:szCs w:val="28"/>
          </w:rPr>
          <w:t>Ductal closure in infants under 6 kg including premature infants using Amplatzer</w:t>
        </w:r>
        <w:r>
          <w:rPr>
            <w:rStyle w:val="Hyperlink"/>
            <w:rFonts w:ascii="Helvetica" w:hAnsi="Helvetica" w:cs="Helvetica"/>
            <w:color w:val="1800C0"/>
            <w:sz w:val="16"/>
            <w:szCs w:val="16"/>
            <w:vertAlign w:val="subscript"/>
          </w:rPr>
          <w:t>TM</w:t>
        </w:r>
        <w:r>
          <w:rPr>
            <w:rStyle w:val="Hyperlink"/>
            <w:rFonts w:ascii="Helvetica" w:hAnsi="Helvetica" w:cs="Helvetica"/>
            <w:color w:val="1800C0"/>
            <w:sz w:val="28"/>
            <w:szCs w:val="28"/>
          </w:rPr>
          <w:t xml:space="preserve"> duct occluder type two additional sizes: a single-centre experience in South Africa.</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Pepeta L, Greyling A, Nxele MF, Makrexeni Z, Jiyana S.</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Cardiovasc J Afr. 2019 Aug 30</w:t>
      </w:r>
      <w:proofErr w:type="gramStart"/>
      <w:r>
        <w:rPr>
          <w:rFonts w:ascii="Helvetica" w:hAnsi="Helvetica" w:cs="Helvetica"/>
          <w:color w:val="000000"/>
        </w:rPr>
        <w:t>;30:1</w:t>
      </w:r>
      <w:proofErr w:type="gramEnd"/>
      <w:r>
        <w:rPr>
          <w:rFonts w:ascii="Helvetica" w:hAnsi="Helvetica" w:cs="Helvetica"/>
          <w:color w:val="000000"/>
        </w:rPr>
        <w:t xml:space="preserve">-4. </w:t>
      </w:r>
      <w:proofErr w:type="gramStart"/>
      <w:r>
        <w:rPr>
          <w:rFonts w:ascii="Helvetica" w:hAnsi="Helvetica" w:cs="Helvetica"/>
          <w:color w:val="000000"/>
        </w:rPr>
        <w:t>doi</w:t>
      </w:r>
      <w:proofErr w:type="gramEnd"/>
      <w:r>
        <w:rPr>
          <w:rFonts w:ascii="Helvetica" w:hAnsi="Helvetica" w:cs="Helvetica"/>
          <w:color w:val="000000"/>
        </w:rPr>
        <w:t>: 10.5830/CVJA-2019-044. [Epub ahead of print]</w:t>
      </w:r>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31469384</w:t>
      </w:r>
    </w:p>
    <w:p w:rsidR="005B2AD5" w:rsidRDefault="005B2AD5" w:rsidP="005B2AD5">
      <w:pPr>
        <w:autoSpaceDE w:val="0"/>
        <w:autoSpaceDN w:val="0"/>
        <w:adjustRightInd w:val="0"/>
        <w:rPr>
          <w:rFonts w:ascii="Helvetica" w:hAnsi="Helvetica" w:cs="Helvetica"/>
          <w:color w:val="000000"/>
        </w:rPr>
      </w:pPr>
      <w:hyperlink r:id="rId6"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31471941</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2.</w:t>
      </w:r>
      <w:r>
        <w:rPr>
          <w:rFonts w:ascii="Helvetica" w:hAnsi="Helvetica" w:cs="Helvetica"/>
          <w:color w:val="000000"/>
          <w:sz w:val="26"/>
          <w:szCs w:val="26"/>
        </w:rPr>
        <w:t xml:space="preserve"> </w:t>
      </w:r>
      <w:hyperlink r:id="rId7" w:history="1">
        <w:r>
          <w:rPr>
            <w:rStyle w:val="Hyperlink"/>
            <w:rFonts w:ascii="Helvetica" w:hAnsi="Helvetica" w:cs="Helvetica"/>
            <w:color w:val="1800C0"/>
            <w:sz w:val="28"/>
            <w:szCs w:val="28"/>
          </w:rPr>
          <w:t>Risk factors for infective endocarditis following transcatheter pulmonary valve replacement in patients with congenital heart disease.</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Sadeghi S, Wadia S, Lluri G, Tarabay J, Fernando A, Salem M, Sinha S, Levi DS, Aboulhosn J.</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 xml:space="preserve">Catheter Cardiovasc Interv. </w:t>
      </w:r>
      <w:proofErr w:type="gramStart"/>
      <w:r>
        <w:rPr>
          <w:rFonts w:ascii="Helvetica" w:hAnsi="Helvetica" w:cs="Helvetica"/>
          <w:color w:val="000000"/>
        </w:rPr>
        <w:t>2019 Aug 30.</w:t>
      </w:r>
      <w:proofErr w:type="gramEnd"/>
      <w:r>
        <w:rPr>
          <w:rFonts w:ascii="Helvetica" w:hAnsi="Helvetica" w:cs="Helvetica"/>
          <w:color w:val="000000"/>
        </w:rPr>
        <w:t xml:space="preserve"> </w:t>
      </w:r>
      <w:proofErr w:type="gramStart"/>
      <w:r>
        <w:rPr>
          <w:rFonts w:ascii="Helvetica" w:hAnsi="Helvetica" w:cs="Helvetica"/>
          <w:color w:val="000000"/>
        </w:rPr>
        <w:t>doi</w:t>
      </w:r>
      <w:proofErr w:type="gramEnd"/>
      <w:r>
        <w:rPr>
          <w:rFonts w:ascii="Helvetica" w:hAnsi="Helvetica" w:cs="Helvetica"/>
          <w:color w:val="000000"/>
        </w:rPr>
        <w:t>: 10.1002/ccd.28474. [Epub ahead of print]</w:t>
      </w:r>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31471941</w:t>
      </w:r>
    </w:p>
    <w:p w:rsidR="005B2AD5" w:rsidRDefault="005B2AD5" w:rsidP="005B2AD5">
      <w:pPr>
        <w:autoSpaceDE w:val="0"/>
        <w:autoSpaceDN w:val="0"/>
        <w:adjustRightInd w:val="0"/>
        <w:rPr>
          <w:rFonts w:ascii="Helvetica" w:hAnsi="Helvetica" w:cs="Helvetica"/>
          <w:color w:val="000000"/>
        </w:rPr>
      </w:pPr>
      <w:hyperlink r:id="rId8"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31471939</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3.</w:t>
      </w:r>
      <w:r>
        <w:rPr>
          <w:rFonts w:ascii="Helvetica" w:hAnsi="Helvetica" w:cs="Helvetica"/>
          <w:color w:val="000000"/>
          <w:sz w:val="26"/>
          <w:szCs w:val="26"/>
        </w:rPr>
        <w:t xml:space="preserve"> </w:t>
      </w:r>
      <w:hyperlink r:id="rId9" w:history="1">
        <w:r>
          <w:rPr>
            <w:rStyle w:val="Hyperlink"/>
            <w:rFonts w:ascii="Helvetica" w:hAnsi="Helvetica" w:cs="Helvetica"/>
            <w:color w:val="1800C0"/>
            <w:sz w:val="28"/>
            <w:szCs w:val="28"/>
          </w:rPr>
          <w:t>Initial experience with vascular plug devices for mechanical thrombectomy in symptomatic neonates and infants.</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McGovern E, Qureshi </w:t>
      </w:r>
      <w:proofErr w:type="gramStart"/>
      <w:r>
        <w:rPr>
          <w:rFonts w:ascii="Helvetica" w:hAnsi="Helvetica" w:cs="Helvetica"/>
          <w:color w:val="000000"/>
          <w:sz w:val="28"/>
          <w:szCs w:val="28"/>
        </w:rPr>
        <w:t>AM</w:t>
      </w:r>
      <w:proofErr w:type="gramEnd"/>
      <w:r>
        <w:rPr>
          <w:rFonts w:ascii="Helvetica" w:hAnsi="Helvetica" w:cs="Helvetica"/>
          <w:color w:val="000000"/>
          <w:sz w:val="28"/>
          <w:szCs w:val="28"/>
        </w:rPr>
        <w:t>, Goldstein BH.</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 xml:space="preserve">Catheter Cardiovasc Interv. </w:t>
      </w:r>
      <w:proofErr w:type="gramStart"/>
      <w:r>
        <w:rPr>
          <w:rFonts w:ascii="Helvetica" w:hAnsi="Helvetica" w:cs="Helvetica"/>
          <w:color w:val="000000"/>
        </w:rPr>
        <w:t>2019 Aug 30.</w:t>
      </w:r>
      <w:proofErr w:type="gramEnd"/>
      <w:r>
        <w:rPr>
          <w:rFonts w:ascii="Helvetica" w:hAnsi="Helvetica" w:cs="Helvetica"/>
          <w:color w:val="000000"/>
        </w:rPr>
        <w:t xml:space="preserve"> </w:t>
      </w:r>
      <w:proofErr w:type="gramStart"/>
      <w:r>
        <w:rPr>
          <w:rFonts w:ascii="Helvetica" w:hAnsi="Helvetica" w:cs="Helvetica"/>
          <w:color w:val="000000"/>
        </w:rPr>
        <w:t>doi</w:t>
      </w:r>
      <w:proofErr w:type="gramEnd"/>
      <w:r>
        <w:rPr>
          <w:rFonts w:ascii="Helvetica" w:hAnsi="Helvetica" w:cs="Helvetica"/>
          <w:color w:val="000000"/>
        </w:rPr>
        <w:t>: 10.1002/ccd.28486. [Epub ahead of print]</w:t>
      </w:r>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31471939</w:t>
      </w:r>
    </w:p>
    <w:p w:rsidR="005B2AD5" w:rsidRDefault="005B2AD5" w:rsidP="005B2AD5">
      <w:pPr>
        <w:autoSpaceDE w:val="0"/>
        <w:autoSpaceDN w:val="0"/>
        <w:adjustRightInd w:val="0"/>
        <w:rPr>
          <w:rFonts w:ascii="Helvetica" w:hAnsi="Helvetica" w:cs="Helvetica"/>
          <w:color w:val="000000"/>
        </w:rPr>
      </w:pPr>
      <w:hyperlink r:id="rId10"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31432698</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4.</w:t>
      </w:r>
      <w:r>
        <w:rPr>
          <w:rFonts w:ascii="Helvetica" w:hAnsi="Helvetica" w:cs="Helvetica"/>
          <w:color w:val="000000"/>
          <w:sz w:val="26"/>
          <w:szCs w:val="26"/>
        </w:rPr>
        <w:t xml:space="preserve"> </w:t>
      </w:r>
      <w:hyperlink r:id="rId11" w:history="1">
        <w:r>
          <w:rPr>
            <w:rStyle w:val="Hyperlink"/>
            <w:rFonts w:ascii="Helvetica" w:hAnsi="Helvetica" w:cs="Helvetica"/>
            <w:color w:val="1800C0"/>
            <w:sz w:val="28"/>
            <w:szCs w:val="28"/>
          </w:rPr>
          <w:t>Intermediate outcomes of transcatheter pulmonary valve replacement with the Edwards Sapien 3 valve - German experience.</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Lehner A, Dashkalova T, Ulrich S, Fernandez Rodriguez S, Mandilaras G, Jakob A, Dalla-Pozza R, Fischer M, Schneider H, Tarusinov G, Kampmann C, Hofbeck M, Dähnert I, Kanaan M, Haas NA.</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 xml:space="preserve">Expert Rev Med Devices. 2019 Aug 30:1-6. </w:t>
      </w:r>
      <w:proofErr w:type="gramStart"/>
      <w:r>
        <w:rPr>
          <w:rFonts w:ascii="Helvetica" w:hAnsi="Helvetica" w:cs="Helvetica"/>
          <w:color w:val="000000"/>
        </w:rPr>
        <w:t>doi</w:t>
      </w:r>
      <w:proofErr w:type="gramEnd"/>
      <w:r>
        <w:rPr>
          <w:rFonts w:ascii="Helvetica" w:hAnsi="Helvetica" w:cs="Helvetica"/>
          <w:color w:val="000000"/>
        </w:rPr>
        <w:t>: 10.1080/17434440.2019.1653180. [Epub ahead of print]</w:t>
      </w:r>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31432698</w:t>
      </w:r>
    </w:p>
    <w:p w:rsidR="005B2AD5" w:rsidRDefault="005B2AD5" w:rsidP="005B2AD5">
      <w:pPr>
        <w:autoSpaceDE w:val="0"/>
        <w:autoSpaceDN w:val="0"/>
        <w:adjustRightInd w:val="0"/>
        <w:rPr>
          <w:rFonts w:ascii="Helvetica" w:hAnsi="Helvetica" w:cs="Helvetica"/>
          <w:color w:val="000000"/>
        </w:rPr>
      </w:pPr>
      <w:hyperlink r:id="rId12"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31480262</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5.</w:t>
      </w:r>
      <w:r>
        <w:rPr>
          <w:rFonts w:ascii="Helvetica" w:hAnsi="Helvetica" w:cs="Helvetica"/>
          <w:color w:val="000000"/>
          <w:sz w:val="26"/>
          <w:szCs w:val="26"/>
        </w:rPr>
        <w:t xml:space="preserve"> </w:t>
      </w:r>
      <w:hyperlink r:id="rId13" w:history="1">
        <w:r>
          <w:rPr>
            <w:rStyle w:val="Hyperlink"/>
            <w:rFonts w:ascii="Helvetica" w:hAnsi="Helvetica" w:cs="Helvetica"/>
            <w:color w:val="1800C0"/>
            <w:sz w:val="28"/>
            <w:szCs w:val="28"/>
          </w:rPr>
          <w:t>Transapical Mitral Melody Valve-in-Valve Implantation in a Child: An Interesting Alternative for Failing Melody Valve.</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Bautista-Rodriguez C, Michielon G, Di Salvo G, Aw TC, Butera G, Kempny A, Fraisse A.</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JACC Cardiovasc Interv. 2019 Aug 26</w:t>
      </w:r>
      <w:proofErr w:type="gramStart"/>
      <w:r>
        <w:rPr>
          <w:rFonts w:ascii="Helvetica" w:hAnsi="Helvetica" w:cs="Helvetica"/>
          <w:color w:val="000000"/>
        </w:rPr>
        <w:t>;12</w:t>
      </w:r>
      <w:proofErr w:type="gramEnd"/>
      <w:r>
        <w:rPr>
          <w:rFonts w:ascii="Helvetica" w:hAnsi="Helvetica" w:cs="Helvetica"/>
          <w:color w:val="000000"/>
        </w:rPr>
        <w:t xml:space="preserve">(16):e137-e138. </w:t>
      </w:r>
      <w:proofErr w:type="gramStart"/>
      <w:r>
        <w:rPr>
          <w:rFonts w:ascii="Helvetica" w:hAnsi="Helvetica" w:cs="Helvetica"/>
          <w:color w:val="000000"/>
        </w:rPr>
        <w:t>doi</w:t>
      </w:r>
      <w:proofErr w:type="gramEnd"/>
      <w:r>
        <w:rPr>
          <w:rFonts w:ascii="Helvetica" w:hAnsi="Helvetica" w:cs="Helvetica"/>
          <w:color w:val="000000"/>
        </w:rPr>
        <w:t xml:space="preserve">: 10.1016/j.jcin.2019.06.005. </w:t>
      </w:r>
      <w:proofErr w:type="gramStart"/>
      <w:r>
        <w:rPr>
          <w:rFonts w:ascii="Helvetica" w:hAnsi="Helvetica" w:cs="Helvetica"/>
          <w:color w:val="000000"/>
        </w:rPr>
        <w:t>Epub 2019 Jul 31.</w:t>
      </w:r>
      <w:proofErr w:type="gramEnd"/>
      <w:r>
        <w:rPr>
          <w:rFonts w:ascii="Helvetica" w:hAnsi="Helvetica" w:cs="Helvetica"/>
          <w:color w:val="000000"/>
        </w:rPr>
        <w:t xml:space="preserve"> No abstract available.</w:t>
      </w:r>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31377271</w:t>
      </w:r>
    </w:p>
    <w:p w:rsidR="005B2AD5" w:rsidRDefault="005B2AD5" w:rsidP="005B2AD5">
      <w:pPr>
        <w:autoSpaceDE w:val="0"/>
        <w:autoSpaceDN w:val="0"/>
        <w:adjustRightInd w:val="0"/>
        <w:rPr>
          <w:rFonts w:ascii="Helvetica" w:hAnsi="Helvetica" w:cs="Helvetica"/>
          <w:color w:val="000000"/>
        </w:rPr>
      </w:pPr>
      <w:hyperlink r:id="rId14"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31202951</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6.</w:t>
      </w:r>
      <w:r>
        <w:rPr>
          <w:rFonts w:ascii="Helvetica" w:hAnsi="Helvetica" w:cs="Helvetica"/>
          <w:color w:val="000000"/>
          <w:sz w:val="26"/>
          <w:szCs w:val="26"/>
        </w:rPr>
        <w:t xml:space="preserve"> </w:t>
      </w:r>
      <w:hyperlink r:id="rId15" w:history="1">
        <w:r>
          <w:rPr>
            <w:rStyle w:val="Hyperlink"/>
            <w:rFonts w:ascii="Helvetica" w:hAnsi="Helvetica" w:cs="Helvetica"/>
            <w:color w:val="1800C0"/>
            <w:sz w:val="28"/>
            <w:szCs w:val="28"/>
          </w:rPr>
          <w:t>A Low Residual Pressure Gradient Yields Excellent Long-Term Outcome After Percutaneous Pulmonary Valve Implantation.</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Georgiev S, Ewert P, Tanase D, Hess J, Hager A, Cleuziou J, Meierhofer C, Eicken A.</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JACC Cardiovasc Interv. 2019 Aug 26</w:t>
      </w:r>
      <w:proofErr w:type="gramStart"/>
      <w:r>
        <w:rPr>
          <w:rFonts w:ascii="Helvetica" w:hAnsi="Helvetica" w:cs="Helvetica"/>
          <w:color w:val="000000"/>
        </w:rPr>
        <w:t>;12</w:t>
      </w:r>
      <w:proofErr w:type="gramEnd"/>
      <w:r>
        <w:rPr>
          <w:rFonts w:ascii="Helvetica" w:hAnsi="Helvetica" w:cs="Helvetica"/>
          <w:color w:val="000000"/>
        </w:rPr>
        <w:t xml:space="preserve">(16):1594-1603. </w:t>
      </w:r>
      <w:proofErr w:type="gramStart"/>
      <w:r>
        <w:rPr>
          <w:rFonts w:ascii="Helvetica" w:hAnsi="Helvetica" w:cs="Helvetica"/>
          <w:color w:val="000000"/>
        </w:rPr>
        <w:t>doi</w:t>
      </w:r>
      <w:proofErr w:type="gramEnd"/>
      <w:r>
        <w:rPr>
          <w:rFonts w:ascii="Helvetica" w:hAnsi="Helvetica" w:cs="Helvetica"/>
          <w:color w:val="000000"/>
        </w:rPr>
        <w:t xml:space="preserve">: 10.1016/j.jcin.2019.03.037. </w:t>
      </w:r>
      <w:proofErr w:type="gramStart"/>
      <w:r>
        <w:rPr>
          <w:rFonts w:ascii="Helvetica" w:hAnsi="Helvetica" w:cs="Helvetica"/>
          <w:color w:val="000000"/>
        </w:rPr>
        <w:t>Epub 2019 Jun 12.</w:t>
      </w:r>
      <w:proofErr w:type="gramEnd"/>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31202951</w:t>
      </w:r>
    </w:p>
    <w:p w:rsidR="005B2AD5" w:rsidRDefault="005B2AD5" w:rsidP="005B2AD5">
      <w:pPr>
        <w:autoSpaceDE w:val="0"/>
        <w:autoSpaceDN w:val="0"/>
        <w:adjustRightInd w:val="0"/>
        <w:rPr>
          <w:rFonts w:ascii="Helvetica" w:hAnsi="Helvetica" w:cs="Helvetica"/>
          <w:color w:val="000000"/>
        </w:rPr>
      </w:pPr>
      <w:hyperlink r:id="rId16"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31444883</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7.</w:t>
      </w:r>
      <w:r>
        <w:rPr>
          <w:rFonts w:ascii="Helvetica" w:hAnsi="Helvetica" w:cs="Helvetica"/>
          <w:color w:val="000000"/>
          <w:sz w:val="26"/>
          <w:szCs w:val="26"/>
        </w:rPr>
        <w:t xml:space="preserve"> </w:t>
      </w:r>
      <w:hyperlink r:id="rId17" w:history="1">
        <w:r>
          <w:rPr>
            <w:rStyle w:val="Hyperlink"/>
            <w:rFonts w:ascii="Helvetica" w:hAnsi="Helvetica" w:cs="Helvetica"/>
            <w:color w:val="1800C0"/>
            <w:sz w:val="28"/>
            <w:szCs w:val="28"/>
          </w:rPr>
          <w:t>Decompression of the thoracic duct: A novel transcatheter approach.</w:t>
        </w:r>
      </w:hyperlink>
    </w:p>
    <w:p w:rsidR="005B2AD5" w:rsidRDefault="005B2AD5" w:rsidP="005B2AD5">
      <w:pPr>
        <w:autoSpaceDE w:val="0"/>
        <w:autoSpaceDN w:val="0"/>
        <w:adjustRightInd w:val="0"/>
        <w:rPr>
          <w:rFonts w:ascii="Helvetica" w:hAnsi="Helvetica" w:cs="Helvetica"/>
          <w:color w:val="000000"/>
          <w:sz w:val="28"/>
          <w:szCs w:val="28"/>
        </w:rPr>
      </w:pPr>
      <w:proofErr w:type="gramStart"/>
      <w:r>
        <w:rPr>
          <w:rFonts w:ascii="Helvetica" w:hAnsi="Helvetica" w:cs="Helvetica"/>
          <w:color w:val="000000"/>
          <w:sz w:val="28"/>
          <w:szCs w:val="28"/>
        </w:rPr>
        <w:t>Smith CL, Hoffman TM, Dori Y, Rome JJ.</w:t>
      </w:r>
      <w:proofErr w:type="gramEnd"/>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 xml:space="preserve">Catheter Cardiovasc Interv. </w:t>
      </w:r>
      <w:proofErr w:type="gramStart"/>
      <w:r>
        <w:rPr>
          <w:rFonts w:ascii="Helvetica" w:hAnsi="Helvetica" w:cs="Helvetica"/>
          <w:color w:val="000000"/>
        </w:rPr>
        <w:t>2019 Aug 24.</w:t>
      </w:r>
      <w:proofErr w:type="gramEnd"/>
      <w:r>
        <w:rPr>
          <w:rFonts w:ascii="Helvetica" w:hAnsi="Helvetica" w:cs="Helvetica"/>
          <w:color w:val="000000"/>
        </w:rPr>
        <w:t xml:space="preserve"> </w:t>
      </w:r>
      <w:proofErr w:type="gramStart"/>
      <w:r>
        <w:rPr>
          <w:rFonts w:ascii="Helvetica" w:hAnsi="Helvetica" w:cs="Helvetica"/>
          <w:color w:val="000000"/>
        </w:rPr>
        <w:t>doi</w:t>
      </w:r>
      <w:proofErr w:type="gramEnd"/>
      <w:r>
        <w:rPr>
          <w:rFonts w:ascii="Helvetica" w:hAnsi="Helvetica" w:cs="Helvetica"/>
          <w:color w:val="000000"/>
        </w:rPr>
        <w:t>: 10.1002/ccd.28446. [Epub ahead of print]</w:t>
      </w:r>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31444883</w:t>
      </w:r>
    </w:p>
    <w:p w:rsidR="005B2AD5" w:rsidRDefault="005B2AD5" w:rsidP="005B2AD5">
      <w:pPr>
        <w:autoSpaceDE w:val="0"/>
        <w:autoSpaceDN w:val="0"/>
        <w:adjustRightInd w:val="0"/>
        <w:rPr>
          <w:rFonts w:ascii="Helvetica" w:hAnsi="Helvetica" w:cs="Helvetica"/>
          <w:color w:val="000000"/>
        </w:rPr>
      </w:pPr>
      <w:hyperlink r:id="rId18"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31455569</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8.</w:t>
      </w:r>
      <w:r>
        <w:rPr>
          <w:rFonts w:ascii="Helvetica" w:hAnsi="Helvetica" w:cs="Helvetica"/>
          <w:color w:val="000000"/>
          <w:sz w:val="26"/>
          <w:szCs w:val="26"/>
        </w:rPr>
        <w:t xml:space="preserve"> </w:t>
      </w:r>
      <w:hyperlink r:id="rId19" w:history="1">
        <w:r>
          <w:rPr>
            <w:rStyle w:val="Hyperlink"/>
            <w:rFonts w:ascii="Helvetica" w:hAnsi="Helvetica" w:cs="Helvetica"/>
            <w:color w:val="1800C0"/>
            <w:sz w:val="28"/>
            <w:szCs w:val="28"/>
          </w:rPr>
          <w:t>Deep Tracheal Extubation Using Dexmedetomidine in Children With Congenital Heart Disease Undergoing Cardiac Catheterization: Advantages and Complications.</w:t>
        </w:r>
      </w:hyperlink>
    </w:p>
    <w:p w:rsidR="005B2AD5" w:rsidRDefault="005B2AD5" w:rsidP="005B2AD5">
      <w:pPr>
        <w:autoSpaceDE w:val="0"/>
        <w:autoSpaceDN w:val="0"/>
        <w:adjustRightInd w:val="0"/>
        <w:rPr>
          <w:rFonts w:ascii="Helvetica" w:hAnsi="Helvetica" w:cs="Helvetica"/>
          <w:color w:val="000000"/>
          <w:sz w:val="28"/>
          <w:szCs w:val="28"/>
        </w:rPr>
      </w:pPr>
      <w:proofErr w:type="gramStart"/>
      <w:r>
        <w:rPr>
          <w:rFonts w:ascii="Helvetica" w:hAnsi="Helvetica" w:cs="Helvetica"/>
          <w:color w:val="000000"/>
          <w:sz w:val="28"/>
          <w:szCs w:val="28"/>
        </w:rPr>
        <w:t>Gautam NK, Bober K, Pierre JA, Pawelek O, Griffin E.</w:t>
      </w:r>
      <w:proofErr w:type="gramEnd"/>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 xml:space="preserve">Semin Cardiothorac Vasc Anesth. 2019 Aug 20:1089253219870628. </w:t>
      </w:r>
      <w:proofErr w:type="gramStart"/>
      <w:r>
        <w:rPr>
          <w:rFonts w:ascii="Helvetica" w:hAnsi="Helvetica" w:cs="Helvetica"/>
          <w:color w:val="000000"/>
        </w:rPr>
        <w:t>doi</w:t>
      </w:r>
      <w:proofErr w:type="gramEnd"/>
      <w:r>
        <w:rPr>
          <w:rFonts w:ascii="Helvetica" w:hAnsi="Helvetica" w:cs="Helvetica"/>
          <w:color w:val="000000"/>
        </w:rPr>
        <w:t>: 10.1177/1089253219870628. [Epub ahead of print]</w:t>
      </w:r>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31431142</w:t>
      </w:r>
    </w:p>
    <w:p w:rsidR="005B2AD5" w:rsidRDefault="005B2AD5" w:rsidP="005B2AD5">
      <w:pPr>
        <w:autoSpaceDE w:val="0"/>
        <w:autoSpaceDN w:val="0"/>
        <w:adjustRightInd w:val="0"/>
        <w:rPr>
          <w:rFonts w:ascii="Helvetica" w:hAnsi="Helvetica" w:cs="Helvetica"/>
          <w:color w:val="000000"/>
        </w:rPr>
      </w:pPr>
      <w:hyperlink r:id="rId20"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31431128</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9.</w:t>
      </w:r>
      <w:r>
        <w:rPr>
          <w:rFonts w:ascii="Helvetica" w:hAnsi="Helvetica" w:cs="Helvetica"/>
          <w:color w:val="000000"/>
          <w:sz w:val="26"/>
          <w:szCs w:val="26"/>
        </w:rPr>
        <w:t xml:space="preserve"> </w:t>
      </w:r>
      <w:hyperlink r:id="rId21" w:history="1">
        <w:r>
          <w:rPr>
            <w:rStyle w:val="Hyperlink"/>
            <w:rFonts w:ascii="Helvetica" w:hAnsi="Helvetica" w:cs="Helvetica"/>
            <w:color w:val="1800C0"/>
            <w:sz w:val="28"/>
            <w:szCs w:val="28"/>
          </w:rPr>
          <w:t>Patient size parameters to guide use of the Impella device in pediatric patients.</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Morray BH, Dimas VV, McElhinney DB, Puri K, Qureshi AM.</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 xml:space="preserve">Catheter Cardiovasc Interv. </w:t>
      </w:r>
      <w:proofErr w:type="gramStart"/>
      <w:r>
        <w:rPr>
          <w:rFonts w:ascii="Helvetica" w:hAnsi="Helvetica" w:cs="Helvetica"/>
          <w:color w:val="000000"/>
        </w:rPr>
        <w:t>2019 Aug 19.</w:t>
      </w:r>
      <w:proofErr w:type="gramEnd"/>
      <w:r>
        <w:rPr>
          <w:rFonts w:ascii="Helvetica" w:hAnsi="Helvetica" w:cs="Helvetica"/>
          <w:color w:val="000000"/>
        </w:rPr>
        <w:t xml:space="preserve"> </w:t>
      </w:r>
      <w:proofErr w:type="gramStart"/>
      <w:r>
        <w:rPr>
          <w:rFonts w:ascii="Helvetica" w:hAnsi="Helvetica" w:cs="Helvetica"/>
          <w:color w:val="000000"/>
        </w:rPr>
        <w:t>doi</w:t>
      </w:r>
      <w:proofErr w:type="gramEnd"/>
      <w:r>
        <w:rPr>
          <w:rFonts w:ascii="Helvetica" w:hAnsi="Helvetica" w:cs="Helvetica"/>
          <w:color w:val="000000"/>
        </w:rPr>
        <w:t>: 10.1002/ccd.28456. [Epub ahead of print]</w:t>
      </w:r>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31424167</w:t>
      </w:r>
    </w:p>
    <w:p w:rsidR="005B2AD5" w:rsidRDefault="005B2AD5" w:rsidP="005B2AD5">
      <w:pPr>
        <w:autoSpaceDE w:val="0"/>
        <w:autoSpaceDN w:val="0"/>
        <w:adjustRightInd w:val="0"/>
        <w:rPr>
          <w:rFonts w:ascii="Helvetica" w:hAnsi="Helvetica" w:cs="Helvetica"/>
          <w:color w:val="000000"/>
        </w:rPr>
      </w:pPr>
      <w:hyperlink r:id="rId22"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31424500</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10.</w:t>
      </w:r>
      <w:r>
        <w:rPr>
          <w:rFonts w:ascii="Helvetica" w:hAnsi="Helvetica" w:cs="Helvetica"/>
          <w:color w:val="000000"/>
          <w:sz w:val="26"/>
          <w:szCs w:val="26"/>
        </w:rPr>
        <w:t xml:space="preserve"> </w:t>
      </w:r>
      <w:hyperlink r:id="rId23" w:history="1">
        <w:r>
          <w:rPr>
            <w:rStyle w:val="Hyperlink"/>
            <w:rFonts w:ascii="Helvetica" w:hAnsi="Helvetica" w:cs="Helvetica"/>
            <w:color w:val="1800C0"/>
            <w:sz w:val="28"/>
            <w:szCs w:val="28"/>
          </w:rPr>
          <w:t>Association between patient age at implant and outcomes after transcatheter pulmonary valve replacement in the multicenter Melody valve trials.</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Armstrong AK, Berger F, Jones TK, Moore JW, Benson LN, Cheatham JP, Turner DR, Rhodes JF, Vincent JA, Zellers T, Lung TH, Eicken A, McElhinney DB.</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 xml:space="preserve">Catheter Cardiovasc Interv. </w:t>
      </w:r>
      <w:proofErr w:type="gramStart"/>
      <w:r>
        <w:rPr>
          <w:rFonts w:ascii="Helvetica" w:hAnsi="Helvetica" w:cs="Helvetica"/>
          <w:color w:val="000000"/>
        </w:rPr>
        <w:t>2019 Aug 16.</w:t>
      </w:r>
      <w:proofErr w:type="gramEnd"/>
      <w:r>
        <w:rPr>
          <w:rFonts w:ascii="Helvetica" w:hAnsi="Helvetica" w:cs="Helvetica"/>
          <w:color w:val="000000"/>
        </w:rPr>
        <w:t xml:space="preserve"> </w:t>
      </w:r>
      <w:proofErr w:type="gramStart"/>
      <w:r>
        <w:rPr>
          <w:rFonts w:ascii="Helvetica" w:hAnsi="Helvetica" w:cs="Helvetica"/>
          <w:color w:val="000000"/>
        </w:rPr>
        <w:t>doi</w:t>
      </w:r>
      <w:proofErr w:type="gramEnd"/>
      <w:r>
        <w:rPr>
          <w:rFonts w:ascii="Helvetica" w:hAnsi="Helvetica" w:cs="Helvetica"/>
          <w:color w:val="000000"/>
        </w:rPr>
        <w:t>: 10.1002/ccd.28454. [Epub ahead of print]</w:t>
      </w:r>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31419019</w:t>
      </w:r>
    </w:p>
    <w:p w:rsidR="005B2AD5" w:rsidRDefault="005B2AD5" w:rsidP="005B2AD5">
      <w:pPr>
        <w:autoSpaceDE w:val="0"/>
        <w:autoSpaceDN w:val="0"/>
        <w:adjustRightInd w:val="0"/>
        <w:rPr>
          <w:rFonts w:ascii="Helvetica" w:hAnsi="Helvetica" w:cs="Helvetica"/>
          <w:color w:val="000000"/>
        </w:rPr>
      </w:pPr>
      <w:hyperlink r:id="rId24"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31419027</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11.</w:t>
      </w:r>
      <w:r>
        <w:rPr>
          <w:rFonts w:ascii="Helvetica" w:hAnsi="Helvetica" w:cs="Helvetica"/>
          <w:color w:val="000000"/>
          <w:sz w:val="26"/>
          <w:szCs w:val="26"/>
        </w:rPr>
        <w:t xml:space="preserve"> </w:t>
      </w:r>
      <w:hyperlink r:id="rId25" w:history="1">
        <w:r>
          <w:rPr>
            <w:rStyle w:val="Hyperlink"/>
            <w:rFonts w:ascii="Helvetica" w:hAnsi="Helvetica" w:cs="Helvetica"/>
            <w:color w:val="1800C0"/>
            <w:sz w:val="28"/>
            <w:szCs w:val="28"/>
          </w:rPr>
          <w:t>Use of 65 cm large caliber Dryseal sheaths to facilitate delivery of the Edwards SAPIEN valve to dysfunctional right ventricular outflow tracts.</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Kenny D, Morgan GJ, Murphy M, AlAlwi K, Giugno L, Zablah J, Carminati M, Walsh K.</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 xml:space="preserve">Catheter Cardiovasc Interv. </w:t>
      </w:r>
      <w:proofErr w:type="gramStart"/>
      <w:r>
        <w:rPr>
          <w:rFonts w:ascii="Helvetica" w:hAnsi="Helvetica" w:cs="Helvetica"/>
          <w:color w:val="000000"/>
        </w:rPr>
        <w:t>2019 Aug 13.</w:t>
      </w:r>
      <w:proofErr w:type="gramEnd"/>
      <w:r>
        <w:rPr>
          <w:rFonts w:ascii="Helvetica" w:hAnsi="Helvetica" w:cs="Helvetica"/>
          <w:color w:val="000000"/>
        </w:rPr>
        <w:t xml:space="preserve"> </w:t>
      </w:r>
      <w:proofErr w:type="gramStart"/>
      <w:r>
        <w:rPr>
          <w:rFonts w:ascii="Helvetica" w:hAnsi="Helvetica" w:cs="Helvetica"/>
          <w:color w:val="000000"/>
        </w:rPr>
        <w:t>doi</w:t>
      </w:r>
      <w:proofErr w:type="gramEnd"/>
      <w:r>
        <w:rPr>
          <w:rFonts w:ascii="Helvetica" w:hAnsi="Helvetica" w:cs="Helvetica"/>
          <w:color w:val="000000"/>
        </w:rPr>
        <w:t>: 10.1002/ccd.28409. [Epub ahead of print]</w:t>
      </w:r>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31408262</w:t>
      </w:r>
    </w:p>
    <w:p w:rsidR="005B2AD5" w:rsidRDefault="005B2AD5" w:rsidP="005B2AD5">
      <w:pPr>
        <w:autoSpaceDE w:val="0"/>
        <w:autoSpaceDN w:val="0"/>
        <w:adjustRightInd w:val="0"/>
        <w:rPr>
          <w:rFonts w:ascii="Helvetica" w:hAnsi="Helvetica" w:cs="Helvetica"/>
          <w:color w:val="000000"/>
        </w:rPr>
      </w:pPr>
      <w:hyperlink r:id="rId26"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31428446</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12.</w:t>
      </w:r>
      <w:r>
        <w:rPr>
          <w:rFonts w:ascii="Helvetica" w:hAnsi="Helvetica" w:cs="Helvetica"/>
          <w:color w:val="000000"/>
          <w:sz w:val="26"/>
          <w:szCs w:val="26"/>
        </w:rPr>
        <w:t xml:space="preserve"> </w:t>
      </w:r>
      <w:hyperlink r:id="rId27" w:history="1">
        <w:r>
          <w:rPr>
            <w:rStyle w:val="Hyperlink"/>
            <w:rFonts w:ascii="Helvetica" w:hAnsi="Helvetica" w:cs="Helvetica"/>
            <w:color w:val="1800C0"/>
            <w:sz w:val="28"/>
            <w:szCs w:val="28"/>
          </w:rPr>
          <w:t>Clinical outcomes after the endovascular treatments of pulmonary vein stenosis in patients with congenital heart disease.</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Kurita Y, Baba K, Kondo M, Eitoku T, Kasahara S, Iwasaki T, Ohtsuki S, Tsukahara H.</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Cardiol Young. 2019 Aug</w:t>
      </w:r>
      <w:proofErr w:type="gramStart"/>
      <w:r>
        <w:rPr>
          <w:rFonts w:ascii="Helvetica" w:hAnsi="Helvetica" w:cs="Helvetica"/>
          <w:color w:val="000000"/>
        </w:rPr>
        <w:t>;29</w:t>
      </w:r>
      <w:proofErr w:type="gramEnd"/>
      <w:r>
        <w:rPr>
          <w:rFonts w:ascii="Helvetica" w:hAnsi="Helvetica" w:cs="Helvetica"/>
          <w:color w:val="000000"/>
        </w:rPr>
        <w:t xml:space="preserve">(8):1057-1065. doi: 10.1017/S1047951119001495. </w:t>
      </w:r>
      <w:proofErr w:type="gramStart"/>
      <w:r>
        <w:rPr>
          <w:rFonts w:ascii="Helvetica" w:hAnsi="Helvetica" w:cs="Helvetica"/>
          <w:color w:val="000000"/>
        </w:rPr>
        <w:t>Epub 2019 Jul 9.</w:t>
      </w:r>
      <w:proofErr w:type="gramEnd"/>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31287033</w:t>
      </w:r>
    </w:p>
    <w:p w:rsidR="005B2AD5" w:rsidRDefault="005B2AD5" w:rsidP="005B2AD5">
      <w:pPr>
        <w:autoSpaceDE w:val="0"/>
        <w:autoSpaceDN w:val="0"/>
        <w:adjustRightInd w:val="0"/>
        <w:rPr>
          <w:rFonts w:ascii="Helvetica" w:hAnsi="Helvetica" w:cs="Helvetica"/>
          <w:color w:val="000000"/>
        </w:rPr>
      </w:pPr>
      <w:hyperlink r:id="rId28"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31244446</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13.</w:t>
      </w:r>
      <w:r>
        <w:rPr>
          <w:rFonts w:ascii="Helvetica" w:hAnsi="Helvetica" w:cs="Helvetica"/>
          <w:color w:val="000000"/>
          <w:sz w:val="26"/>
          <w:szCs w:val="26"/>
        </w:rPr>
        <w:t xml:space="preserve"> </w:t>
      </w:r>
      <w:hyperlink r:id="rId29" w:history="1">
        <w:r>
          <w:rPr>
            <w:rStyle w:val="Hyperlink"/>
            <w:rFonts w:ascii="Helvetica" w:hAnsi="Helvetica" w:cs="Helvetica"/>
            <w:color w:val="1800C0"/>
            <w:sz w:val="28"/>
            <w:szCs w:val="28"/>
          </w:rPr>
          <w:t>Molding the shape of congenial and structural interventional cardiology: interviews with directors of major congresses.</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Goreczny S, Hijazi ZM, Qureshi SA, Carminati M, Kenny D, Morgan GJ.</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Cardiol Young. 2019 Aug</w:t>
      </w:r>
      <w:proofErr w:type="gramStart"/>
      <w:r>
        <w:rPr>
          <w:rFonts w:ascii="Helvetica" w:hAnsi="Helvetica" w:cs="Helvetica"/>
          <w:color w:val="000000"/>
        </w:rPr>
        <w:t>;29</w:t>
      </w:r>
      <w:proofErr w:type="gramEnd"/>
      <w:r>
        <w:rPr>
          <w:rFonts w:ascii="Helvetica" w:hAnsi="Helvetica" w:cs="Helvetica"/>
          <w:color w:val="000000"/>
        </w:rPr>
        <w:t xml:space="preserve">(8):1009-1015. doi: 10.1017/S104795111900132X. </w:t>
      </w:r>
      <w:proofErr w:type="gramStart"/>
      <w:r>
        <w:rPr>
          <w:rFonts w:ascii="Helvetica" w:hAnsi="Helvetica" w:cs="Helvetica"/>
          <w:color w:val="000000"/>
        </w:rPr>
        <w:t>Epub 2019 Jun 27.</w:t>
      </w:r>
      <w:proofErr w:type="gramEnd"/>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31244446</w:t>
      </w:r>
    </w:p>
    <w:p w:rsidR="005B2AD5" w:rsidRDefault="005B2AD5" w:rsidP="005B2AD5">
      <w:pPr>
        <w:autoSpaceDE w:val="0"/>
        <w:autoSpaceDN w:val="0"/>
        <w:adjustRightInd w:val="0"/>
        <w:rPr>
          <w:rFonts w:ascii="Helvetica" w:hAnsi="Helvetica" w:cs="Helvetica"/>
          <w:color w:val="000000"/>
        </w:rPr>
      </w:pPr>
      <w:hyperlink r:id="rId30"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31208473</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14.</w:t>
      </w:r>
      <w:r>
        <w:rPr>
          <w:rFonts w:ascii="Helvetica" w:hAnsi="Helvetica" w:cs="Helvetica"/>
          <w:color w:val="000000"/>
          <w:sz w:val="26"/>
          <w:szCs w:val="26"/>
        </w:rPr>
        <w:t xml:space="preserve"> </w:t>
      </w:r>
      <w:hyperlink r:id="rId31" w:history="1">
        <w:r>
          <w:rPr>
            <w:rStyle w:val="Hyperlink"/>
            <w:rFonts w:ascii="Helvetica" w:hAnsi="Helvetica" w:cs="Helvetica"/>
            <w:color w:val="1800C0"/>
            <w:sz w:val="28"/>
            <w:szCs w:val="28"/>
          </w:rPr>
          <w:t>Comparison of drug eluting versus bare metal stents for pulmonary vein stenosis in childhood.</w:t>
        </w:r>
      </w:hyperlink>
    </w:p>
    <w:p w:rsidR="005B2AD5" w:rsidRDefault="005B2AD5" w:rsidP="005B2AD5">
      <w:pPr>
        <w:autoSpaceDE w:val="0"/>
        <w:autoSpaceDN w:val="0"/>
        <w:adjustRightInd w:val="0"/>
        <w:rPr>
          <w:rFonts w:ascii="Helvetica" w:hAnsi="Helvetica" w:cs="Helvetica"/>
          <w:color w:val="000000"/>
          <w:sz w:val="28"/>
          <w:szCs w:val="28"/>
        </w:rPr>
      </w:pPr>
      <w:proofErr w:type="gramStart"/>
      <w:r>
        <w:rPr>
          <w:rFonts w:ascii="Helvetica" w:hAnsi="Helvetica" w:cs="Helvetica"/>
          <w:color w:val="000000"/>
          <w:sz w:val="28"/>
          <w:szCs w:val="28"/>
        </w:rPr>
        <w:t>Khan A, Qureshi AM, Justino H.</w:t>
      </w:r>
      <w:proofErr w:type="gramEnd"/>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Catheter Cardiovasc Interv. 2019 Aug 1</w:t>
      </w:r>
      <w:proofErr w:type="gramStart"/>
      <w:r>
        <w:rPr>
          <w:rFonts w:ascii="Helvetica" w:hAnsi="Helvetica" w:cs="Helvetica"/>
          <w:color w:val="000000"/>
        </w:rPr>
        <w:t>;94</w:t>
      </w:r>
      <w:proofErr w:type="gramEnd"/>
      <w:r>
        <w:rPr>
          <w:rFonts w:ascii="Helvetica" w:hAnsi="Helvetica" w:cs="Helvetica"/>
          <w:color w:val="000000"/>
        </w:rPr>
        <w:t xml:space="preserve">(2):233-242. </w:t>
      </w:r>
      <w:proofErr w:type="gramStart"/>
      <w:r>
        <w:rPr>
          <w:rFonts w:ascii="Helvetica" w:hAnsi="Helvetica" w:cs="Helvetica"/>
          <w:color w:val="000000"/>
        </w:rPr>
        <w:t>doi</w:t>
      </w:r>
      <w:proofErr w:type="gramEnd"/>
      <w:r>
        <w:rPr>
          <w:rFonts w:ascii="Helvetica" w:hAnsi="Helvetica" w:cs="Helvetica"/>
          <w:color w:val="000000"/>
        </w:rPr>
        <w:t xml:space="preserve">: 10.1002/ccd.28328. </w:t>
      </w:r>
      <w:proofErr w:type="gramStart"/>
      <w:r>
        <w:rPr>
          <w:rFonts w:ascii="Helvetica" w:hAnsi="Helvetica" w:cs="Helvetica"/>
          <w:color w:val="000000"/>
        </w:rPr>
        <w:t>Epub 2019 May 8.</w:t>
      </w:r>
      <w:proofErr w:type="gramEnd"/>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31067002</w:t>
      </w:r>
    </w:p>
    <w:p w:rsidR="005B2AD5" w:rsidRDefault="005B2AD5" w:rsidP="005B2AD5">
      <w:pPr>
        <w:autoSpaceDE w:val="0"/>
        <w:autoSpaceDN w:val="0"/>
        <w:adjustRightInd w:val="0"/>
        <w:rPr>
          <w:rFonts w:ascii="Helvetica" w:hAnsi="Helvetica" w:cs="Helvetica"/>
          <w:color w:val="000000"/>
        </w:rPr>
      </w:pPr>
      <w:hyperlink r:id="rId32"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30926277</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15.</w:t>
      </w:r>
      <w:r>
        <w:rPr>
          <w:rFonts w:ascii="Helvetica" w:hAnsi="Helvetica" w:cs="Helvetica"/>
          <w:color w:val="000000"/>
          <w:sz w:val="26"/>
          <w:szCs w:val="26"/>
        </w:rPr>
        <w:t xml:space="preserve"> </w:t>
      </w:r>
      <w:hyperlink r:id="rId33" w:history="1">
        <w:r>
          <w:rPr>
            <w:rStyle w:val="Hyperlink"/>
            <w:rFonts w:ascii="Helvetica" w:hAnsi="Helvetica" w:cs="Helvetica"/>
            <w:color w:val="1800C0"/>
            <w:sz w:val="28"/>
            <w:szCs w:val="28"/>
          </w:rPr>
          <w:t>Echocardiographic-fluoroscopic fusion imaging to guide device occlusion of a complex left ventricle-to-right atrium shunt.</w:t>
        </w:r>
      </w:hyperlink>
    </w:p>
    <w:p w:rsidR="005B2AD5" w:rsidRDefault="005B2AD5" w:rsidP="005B2AD5">
      <w:pPr>
        <w:autoSpaceDE w:val="0"/>
        <w:autoSpaceDN w:val="0"/>
        <w:adjustRightInd w:val="0"/>
        <w:rPr>
          <w:rFonts w:ascii="Helvetica" w:hAnsi="Helvetica" w:cs="Helvetica"/>
          <w:color w:val="000000"/>
          <w:sz w:val="28"/>
          <w:szCs w:val="28"/>
        </w:rPr>
      </w:pPr>
      <w:proofErr w:type="gramStart"/>
      <w:r>
        <w:rPr>
          <w:rFonts w:ascii="Helvetica" w:hAnsi="Helvetica" w:cs="Helvetica"/>
          <w:color w:val="000000"/>
          <w:sz w:val="28"/>
          <w:szCs w:val="28"/>
        </w:rPr>
        <w:t>Rodríguez-Zanella H, Sandoval JP, García-Montes JA, Zabal-Cerdeira C, Arias-Godínez JA.</w:t>
      </w:r>
      <w:proofErr w:type="gramEnd"/>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Eur Heart J Cardiovasc Imaging. 2019 Aug 1</w:t>
      </w:r>
      <w:proofErr w:type="gramStart"/>
      <w:r>
        <w:rPr>
          <w:rFonts w:ascii="Helvetica" w:hAnsi="Helvetica" w:cs="Helvetica"/>
          <w:color w:val="000000"/>
        </w:rPr>
        <w:t>;20</w:t>
      </w:r>
      <w:proofErr w:type="gramEnd"/>
      <w:r>
        <w:rPr>
          <w:rFonts w:ascii="Helvetica" w:hAnsi="Helvetica" w:cs="Helvetica"/>
          <w:color w:val="000000"/>
        </w:rPr>
        <w:t>(8):961. doi: 10.1093/ehjci/jez030. No abstract available.</w:t>
      </w:r>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30824906</w:t>
      </w:r>
    </w:p>
    <w:p w:rsidR="005B2AD5" w:rsidRDefault="005B2AD5" w:rsidP="005B2AD5">
      <w:pPr>
        <w:autoSpaceDE w:val="0"/>
        <w:autoSpaceDN w:val="0"/>
        <w:adjustRightInd w:val="0"/>
        <w:rPr>
          <w:rFonts w:ascii="Helvetica" w:hAnsi="Helvetica" w:cs="Helvetica"/>
          <w:color w:val="000000"/>
        </w:rPr>
      </w:pPr>
      <w:hyperlink r:id="rId34"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30629127</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16.</w:t>
      </w:r>
      <w:r>
        <w:rPr>
          <w:rFonts w:ascii="Helvetica" w:hAnsi="Helvetica" w:cs="Helvetica"/>
          <w:color w:val="000000"/>
          <w:sz w:val="26"/>
          <w:szCs w:val="26"/>
        </w:rPr>
        <w:t xml:space="preserve"> </w:t>
      </w:r>
      <w:hyperlink r:id="rId35" w:history="1">
        <w:r>
          <w:rPr>
            <w:rStyle w:val="Hyperlink"/>
            <w:rFonts w:ascii="Helvetica" w:hAnsi="Helvetica" w:cs="Helvetica"/>
            <w:color w:val="1800C0"/>
            <w:sz w:val="28"/>
            <w:szCs w:val="28"/>
          </w:rPr>
          <w:t>Giant coronary artery aneurysm in a patient with LEOPARD syndrome.</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Bourgain M, Iriart X, Thambo JB, Cochet H.</w:t>
      </w:r>
    </w:p>
    <w:p w:rsidR="005B2AD5" w:rsidRDefault="005B2AD5" w:rsidP="005B2AD5">
      <w:pPr>
        <w:autoSpaceDE w:val="0"/>
        <w:autoSpaceDN w:val="0"/>
        <w:adjustRightInd w:val="0"/>
        <w:rPr>
          <w:rFonts w:ascii="Helvetica" w:hAnsi="Helvetica" w:cs="Helvetica"/>
          <w:color w:val="000000"/>
        </w:rPr>
      </w:pPr>
      <w:proofErr w:type="gramStart"/>
      <w:r>
        <w:rPr>
          <w:rFonts w:ascii="Helvetica" w:hAnsi="Helvetica" w:cs="Helvetica"/>
          <w:color w:val="000000"/>
        </w:rPr>
        <w:t>Eur Heart J Case Rep. 2019 Aug 1.</w:t>
      </w:r>
      <w:proofErr w:type="gramEnd"/>
      <w:r>
        <w:rPr>
          <w:rFonts w:ascii="Helvetica" w:hAnsi="Helvetica" w:cs="Helvetica"/>
          <w:color w:val="000000"/>
        </w:rPr>
        <w:t xml:space="preserve"> </w:t>
      </w:r>
      <w:proofErr w:type="gramStart"/>
      <w:r>
        <w:rPr>
          <w:rFonts w:ascii="Helvetica" w:hAnsi="Helvetica" w:cs="Helvetica"/>
          <w:color w:val="000000"/>
        </w:rPr>
        <w:t>pii</w:t>
      </w:r>
      <w:proofErr w:type="gramEnd"/>
      <w:r>
        <w:rPr>
          <w:rFonts w:ascii="Helvetica" w:hAnsi="Helvetica" w:cs="Helvetica"/>
          <w:color w:val="000000"/>
        </w:rPr>
        <w:t xml:space="preserve">: ytz088. </w:t>
      </w:r>
      <w:proofErr w:type="gramStart"/>
      <w:r>
        <w:rPr>
          <w:rFonts w:ascii="Helvetica" w:hAnsi="Helvetica" w:cs="Helvetica"/>
          <w:color w:val="000000"/>
        </w:rPr>
        <w:t>doi</w:t>
      </w:r>
      <w:proofErr w:type="gramEnd"/>
      <w:r>
        <w:rPr>
          <w:rFonts w:ascii="Helvetica" w:hAnsi="Helvetica" w:cs="Helvetica"/>
          <w:color w:val="000000"/>
        </w:rPr>
        <w:t>: 10.1093/ehjcr/ytz088. [Epub ahead of print] No abstract available.</w:t>
      </w:r>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31369669</w:t>
      </w:r>
    </w:p>
    <w:p w:rsidR="005B2AD5" w:rsidRDefault="005B2AD5" w:rsidP="005B2AD5">
      <w:pPr>
        <w:autoSpaceDE w:val="0"/>
        <w:autoSpaceDN w:val="0"/>
        <w:adjustRightInd w:val="0"/>
        <w:rPr>
          <w:rFonts w:ascii="Helvetica" w:hAnsi="Helvetica" w:cs="Helvetica"/>
          <w:color w:val="000000"/>
        </w:rPr>
      </w:pPr>
      <w:hyperlink r:id="rId36"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30808198</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17.</w:t>
      </w:r>
      <w:r>
        <w:rPr>
          <w:rFonts w:ascii="Helvetica" w:hAnsi="Helvetica" w:cs="Helvetica"/>
          <w:color w:val="000000"/>
          <w:sz w:val="26"/>
          <w:szCs w:val="26"/>
        </w:rPr>
        <w:t xml:space="preserve"> </w:t>
      </w:r>
      <w:hyperlink r:id="rId37" w:history="1">
        <w:r>
          <w:rPr>
            <w:rStyle w:val="Hyperlink"/>
            <w:rFonts w:ascii="Helvetica" w:hAnsi="Helvetica" w:cs="Helvetica"/>
            <w:color w:val="1800C0"/>
            <w:sz w:val="28"/>
            <w:szCs w:val="28"/>
          </w:rPr>
          <w:t>Percutaneous closure of a large atrial septal defect in a child with severe dextroscoliosis: A case report.</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Linte A, Balanescu AR, Onorato E, Balanescu DV, Bojinca VC, Drakonaki E, Bojinca M, Balanescu SM.</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Exp Ther Med. 2019 Aug</w:t>
      </w:r>
      <w:proofErr w:type="gramStart"/>
      <w:r>
        <w:rPr>
          <w:rFonts w:ascii="Helvetica" w:hAnsi="Helvetica" w:cs="Helvetica"/>
          <w:color w:val="000000"/>
        </w:rPr>
        <w:t>;18</w:t>
      </w:r>
      <w:proofErr w:type="gramEnd"/>
      <w:r>
        <w:rPr>
          <w:rFonts w:ascii="Helvetica" w:hAnsi="Helvetica" w:cs="Helvetica"/>
          <w:color w:val="000000"/>
        </w:rPr>
        <w:t xml:space="preserve">(2):972-975. </w:t>
      </w:r>
      <w:proofErr w:type="gramStart"/>
      <w:r>
        <w:rPr>
          <w:rFonts w:ascii="Helvetica" w:hAnsi="Helvetica" w:cs="Helvetica"/>
          <w:color w:val="000000"/>
        </w:rPr>
        <w:t>doi</w:t>
      </w:r>
      <w:proofErr w:type="gramEnd"/>
      <w:r>
        <w:rPr>
          <w:rFonts w:ascii="Helvetica" w:hAnsi="Helvetica" w:cs="Helvetica"/>
          <w:color w:val="000000"/>
        </w:rPr>
        <w:t xml:space="preserve">: 10.3892/etm.2018.6991. </w:t>
      </w:r>
      <w:proofErr w:type="gramStart"/>
      <w:r>
        <w:rPr>
          <w:rFonts w:ascii="Helvetica" w:hAnsi="Helvetica" w:cs="Helvetica"/>
          <w:color w:val="000000"/>
        </w:rPr>
        <w:t>Epub 2018 Nov 19.</w:t>
      </w:r>
      <w:proofErr w:type="gramEnd"/>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 xml:space="preserve">PMID: 31384332 </w:t>
      </w:r>
      <w:hyperlink r:id="rId38" w:history="1">
        <w:r>
          <w:rPr>
            <w:rStyle w:val="Hyperlink"/>
            <w:rFonts w:ascii="Helvetica" w:hAnsi="Helvetica" w:cs="Helvetica"/>
            <w:color w:val="854428"/>
          </w:rPr>
          <w:t>Free PMC Article</w:t>
        </w:r>
      </w:hyperlink>
    </w:p>
    <w:p w:rsidR="005B2AD5" w:rsidRDefault="005B2AD5" w:rsidP="005B2AD5">
      <w:pPr>
        <w:autoSpaceDE w:val="0"/>
        <w:autoSpaceDN w:val="0"/>
        <w:adjustRightInd w:val="0"/>
        <w:rPr>
          <w:rFonts w:ascii="Helvetica" w:hAnsi="Helvetica" w:cs="Helvetica"/>
          <w:color w:val="000000"/>
        </w:rPr>
      </w:pPr>
      <w:hyperlink r:id="rId39"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31423021</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18.</w:t>
      </w:r>
      <w:r>
        <w:rPr>
          <w:rFonts w:ascii="Helvetica" w:hAnsi="Helvetica" w:cs="Helvetica"/>
          <w:color w:val="000000"/>
          <w:sz w:val="26"/>
          <w:szCs w:val="26"/>
        </w:rPr>
        <w:t xml:space="preserve"> </w:t>
      </w:r>
      <w:hyperlink r:id="rId40" w:history="1">
        <w:r>
          <w:rPr>
            <w:rStyle w:val="Hyperlink"/>
            <w:rFonts w:ascii="Helvetica" w:hAnsi="Helvetica" w:cs="Helvetica"/>
            <w:color w:val="1800C0"/>
            <w:sz w:val="28"/>
            <w:szCs w:val="28"/>
          </w:rPr>
          <w:t>Fenestration in the Fontan circulation as a strategy for chronic cardioprotection.</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Saiki H, Kuwata S, Iwamoto Y, Ishido H, Taketazu M, Masutani S, Nishida T, Senzaki H.</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Heart. 2019 Aug</w:t>
      </w:r>
      <w:proofErr w:type="gramStart"/>
      <w:r>
        <w:rPr>
          <w:rFonts w:ascii="Helvetica" w:hAnsi="Helvetica" w:cs="Helvetica"/>
          <w:color w:val="000000"/>
        </w:rPr>
        <w:t>;105</w:t>
      </w:r>
      <w:proofErr w:type="gramEnd"/>
      <w:r>
        <w:rPr>
          <w:rFonts w:ascii="Helvetica" w:hAnsi="Helvetica" w:cs="Helvetica"/>
          <w:color w:val="000000"/>
        </w:rPr>
        <w:t xml:space="preserve">(16):1266-1272. </w:t>
      </w:r>
      <w:proofErr w:type="gramStart"/>
      <w:r>
        <w:rPr>
          <w:rFonts w:ascii="Helvetica" w:hAnsi="Helvetica" w:cs="Helvetica"/>
          <w:color w:val="000000"/>
        </w:rPr>
        <w:t>doi</w:t>
      </w:r>
      <w:proofErr w:type="gramEnd"/>
      <w:r>
        <w:rPr>
          <w:rFonts w:ascii="Helvetica" w:hAnsi="Helvetica" w:cs="Helvetica"/>
          <w:color w:val="000000"/>
        </w:rPr>
        <w:t xml:space="preserve">: 10.1136/heartjnl-2018-314183. </w:t>
      </w:r>
      <w:proofErr w:type="gramStart"/>
      <w:r>
        <w:rPr>
          <w:rFonts w:ascii="Helvetica" w:hAnsi="Helvetica" w:cs="Helvetica"/>
          <w:color w:val="000000"/>
        </w:rPr>
        <w:t>Epub 2019 Mar 2.</w:t>
      </w:r>
      <w:proofErr w:type="gramEnd"/>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30826770</w:t>
      </w:r>
    </w:p>
    <w:p w:rsidR="005B2AD5" w:rsidRDefault="005B2AD5" w:rsidP="005B2AD5">
      <w:pPr>
        <w:autoSpaceDE w:val="0"/>
        <w:autoSpaceDN w:val="0"/>
        <w:adjustRightInd w:val="0"/>
        <w:rPr>
          <w:rFonts w:ascii="Helvetica" w:hAnsi="Helvetica" w:cs="Helvetica"/>
          <w:color w:val="000000"/>
        </w:rPr>
      </w:pPr>
      <w:hyperlink r:id="rId41"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30054126</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19.</w:t>
      </w:r>
      <w:r>
        <w:rPr>
          <w:rFonts w:ascii="Helvetica" w:hAnsi="Helvetica" w:cs="Helvetica"/>
          <w:color w:val="000000"/>
          <w:sz w:val="26"/>
          <w:szCs w:val="26"/>
        </w:rPr>
        <w:t xml:space="preserve"> </w:t>
      </w:r>
      <w:hyperlink r:id="rId42" w:history="1">
        <w:r>
          <w:rPr>
            <w:rStyle w:val="Hyperlink"/>
            <w:rFonts w:ascii="Helvetica" w:hAnsi="Helvetica" w:cs="Helvetica"/>
            <w:color w:val="1800C0"/>
            <w:sz w:val="28"/>
            <w:szCs w:val="28"/>
          </w:rPr>
          <w:t>Sudden death in transposition of the great arteries with atrial switch surgery: Autopsy evidence of acute myocardial ischemia despite normal coronary arteries.</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Chaix MA, Chergui M, Leduc C, Khairy P.</w:t>
      </w:r>
    </w:p>
    <w:p w:rsidR="005B2AD5" w:rsidRDefault="005B2AD5" w:rsidP="005B2AD5">
      <w:pPr>
        <w:autoSpaceDE w:val="0"/>
        <w:autoSpaceDN w:val="0"/>
        <w:adjustRightInd w:val="0"/>
        <w:rPr>
          <w:rFonts w:ascii="Helvetica" w:hAnsi="Helvetica" w:cs="Helvetica"/>
          <w:color w:val="000000"/>
        </w:rPr>
      </w:pPr>
      <w:proofErr w:type="gramStart"/>
      <w:r>
        <w:rPr>
          <w:rFonts w:ascii="Helvetica" w:hAnsi="Helvetica" w:cs="Helvetica"/>
          <w:color w:val="000000"/>
        </w:rPr>
        <w:t>Int J Cardiol.</w:t>
      </w:r>
      <w:proofErr w:type="gramEnd"/>
      <w:r>
        <w:rPr>
          <w:rFonts w:ascii="Helvetica" w:hAnsi="Helvetica" w:cs="Helvetica"/>
          <w:color w:val="000000"/>
        </w:rPr>
        <w:t xml:space="preserve"> 2019 Aug 1</w:t>
      </w:r>
      <w:proofErr w:type="gramStart"/>
      <w:r>
        <w:rPr>
          <w:rFonts w:ascii="Helvetica" w:hAnsi="Helvetica" w:cs="Helvetica"/>
          <w:color w:val="000000"/>
        </w:rPr>
        <w:t>;288:65</w:t>
      </w:r>
      <w:proofErr w:type="gramEnd"/>
      <w:r>
        <w:rPr>
          <w:rFonts w:ascii="Helvetica" w:hAnsi="Helvetica" w:cs="Helvetica"/>
          <w:color w:val="000000"/>
        </w:rPr>
        <w:t xml:space="preserve">-67. </w:t>
      </w:r>
      <w:proofErr w:type="gramStart"/>
      <w:r>
        <w:rPr>
          <w:rFonts w:ascii="Helvetica" w:hAnsi="Helvetica" w:cs="Helvetica"/>
          <w:color w:val="000000"/>
        </w:rPr>
        <w:t>doi</w:t>
      </w:r>
      <w:proofErr w:type="gramEnd"/>
      <w:r>
        <w:rPr>
          <w:rFonts w:ascii="Helvetica" w:hAnsi="Helvetica" w:cs="Helvetica"/>
          <w:color w:val="000000"/>
        </w:rPr>
        <w:t xml:space="preserve">: 10.1016/j.ijcard.2019.02.026. </w:t>
      </w:r>
      <w:proofErr w:type="gramStart"/>
      <w:r>
        <w:rPr>
          <w:rFonts w:ascii="Helvetica" w:hAnsi="Helvetica" w:cs="Helvetica"/>
          <w:color w:val="000000"/>
        </w:rPr>
        <w:t>Epub 2019 Feb 14.</w:t>
      </w:r>
      <w:proofErr w:type="gramEnd"/>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30808604</w:t>
      </w:r>
    </w:p>
    <w:p w:rsidR="005B2AD5" w:rsidRDefault="005B2AD5" w:rsidP="005B2AD5">
      <w:pPr>
        <w:autoSpaceDE w:val="0"/>
        <w:autoSpaceDN w:val="0"/>
        <w:adjustRightInd w:val="0"/>
        <w:rPr>
          <w:rFonts w:ascii="Helvetica" w:hAnsi="Helvetica" w:cs="Helvetica"/>
          <w:color w:val="000000"/>
        </w:rPr>
      </w:pPr>
      <w:hyperlink r:id="rId43"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31175525</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20.</w:t>
      </w:r>
      <w:r>
        <w:rPr>
          <w:rFonts w:ascii="Helvetica" w:hAnsi="Helvetica" w:cs="Helvetica"/>
          <w:color w:val="000000"/>
          <w:sz w:val="26"/>
          <w:szCs w:val="26"/>
        </w:rPr>
        <w:t xml:space="preserve"> </w:t>
      </w:r>
      <w:hyperlink r:id="rId44" w:history="1">
        <w:r>
          <w:rPr>
            <w:rStyle w:val="Hyperlink"/>
            <w:rFonts w:ascii="Helvetica" w:hAnsi="Helvetica" w:cs="Helvetica"/>
            <w:color w:val="1800C0"/>
            <w:sz w:val="28"/>
            <w:szCs w:val="28"/>
          </w:rPr>
          <w:t>3D-assessment of RVOT dimensions prior percutaneous pulmonary valve implantation: comparison of contrast-enhanced magnetic resonance angiography versus 3D steady-state free precession sequence.</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Ebel S, Gottschling S, Buzan MTA, Grothoff M, Dähnert I, Wagner R, Gräfe D, Lurz P, Gutberlet M, Lücke C.</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Int J Cardiovasc Imaging. 2019 Aug</w:t>
      </w:r>
      <w:proofErr w:type="gramStart"/>
      <w:r>
        <w:rPr>
          <w:rFonts w:ascii="Helvetica" w:hAnsi="Helvetica" w:cs="Helvetica"/>
          <w:color w:val="000000"/>
        </w:rPr>
        <w:t>;35</w:t>
      </w:r>
      <w:proofErr w:type="gramEnd"/>
      <w:r>
        <w:rPr>
          <w:rFonts w:ascii="Helvetica" w:hAnsi="Helvetica" w:cs="Helvetica"/>
          <w:color w:val="000000"/>
        </w:rPr>
        <w:t xml:space="preserve">(8):1453-1463. doi: 10.1007/s10554-019-01578-w. </w:t>
      </w:r>
      <w:proofErr w:type="gramStart"/>
      <w:r>
        <w:rPr>
          <w:rFonts w:ascii="Helvetica" w:hAnsi="Helvetica" w:cs="Helvetica"/>
          <w:color w:val="000000"/>
        </w:rPr>
        <w:t>Epub 2019 Apr 1.</w:t>
      </w:r>
      <w:proofErr w:type="gramEnd"/>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 xml:space="preserve">PMID: 30937683 </w:t>
      </w:r>
      <w:hyperlink r:id="rId45" w:history="1">
        <w:r>
          <w:rPr>
            <w:rStyle w:val="Hyperlink"/>
            <w:rFonts w:ascii="Helvetica" w:hAnsi="Helvetica" w:cs="Helvetica"/>
            <w:color w:val="854428"/>
          </w:rPr>
          <w:t>Free PMC Article</w:t>
        </w:r>
      </w:hyperlink>
    </w:p>
    <w:p w:rsidR="005B2AD5" w:rsidRDefault="005B2AD5" w:rsidP="005B2AD5">
      <w:pPr>
        <w:autoSpaceDE w:val="0"/>
        <w:autoSpaceDN w:val="0"/>
        <w:adjustRightInd w:val="0"/>
        <w:rPr>
          <w:rFonts w:ascii="Helvetica" w:hAnsi="Helvetica" w:cs="Helvetica"/>
          <w:color w:val="000000"/>
        </w:rPr>
      </w:pPr>
      <w:hyperlink r:id="rId46"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31147145</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21.</w:t>
      </w:r>
      <w:r>
        <w:rPr>
          <w:rFonts w:ascii="Helvetica" w:hAnsi="Helvetica" w:cs="Helvetica"/>
          <w:color w:val="000000"/>
          <w:sz w:val="26"/>
          <w:szCs w:val="26"/>
        </w:rPr>
        <w:t xml:space="preserve"> </w:t>
      </w:r>
      <w:hyperlink r:id="rId47" w:history="1">
        <w:r>
          <w:rPr>
            <w:rStyle w:val="Hyperlink"/>
            <w:rFonts w:ascii="Helvetica" w:hAnsi="Helvetica" w:cs="Helvetica"/>
            <w:color w:val="1800C0"/>
            <w:sz w:val="28"/>
            <w:szCs w:val="28"/>
          </w:rPr>
          <w:t>A novel braided biodegradable stent for use in congenital heart disease: Short-term results in porcine iliac artery.</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Sun J, Sun K, Bai K, Chen S, Wang F, Zhao F, Hong N, Hu H.</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J Biomed Mater Res A. 2019 Aug</w:t>
      </w:r>
      <w:proofErr w:type="gramStart"/>
      <w:r>
        <w:rPr>
          <w:rFonts w:ascii="Helvetica" w:hAnsi="Helvetica" w:cs="Helvetica"/>
          <w:color w:val="000000"/>
        </w:rPr>
        <w:t>;107</w:t>
      </w:r>
      <w:proofErr w:type="gramEnd"/>
      <w:r>
        <w:rPr>
          <w:rFonts w:ascii="Helvetica" w:hAnsi="Helvetica" w:cs="Helvetica"/>
          <w:color w:val="000000"/>
        </w:rPr>
        <w:t xml:space="preserve">(8):1667-1677. doi: 10.1002/jbm.a.36682. </w:t>
      </w:r>
      <w:proofErr w:type="gramStart"/>
      <w:r>
        <w:rPr>
          <w:rFonts w:ascii="Helvetica" w:hAnsi="Helvetica" w:cs="Helvetica"/>
          <w:color w:val="000000"/>
        </w:rPr>
        <w:t>Epub 2019 Apr 12.</w:t>
      </w:r>
      <w:proofErr w:type="gramEnd"/>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30917407</w:t>
      </w:r>
    </w:p>
    <w:p w:rsidR="005B2AD5" w:rsidRDefault="005B2AD5" w:rsidP="005B2AD5">
      <w:pPr>
        <w:autoSpaceDE w:val="0"/>
        <w:autoSpaceDN w:val="0"/>
        <w:adjustRightInd w:val="0"/>
        <w:rPr>
          <w:rFonts w:ascii="Helvetica" w:hAnsi="Helvetica" w:cs="Helvetica"/>
          <w:color w:val="000000"/>
        </w:rPr>
      </w:pPr>
      <w:hyperlink r:id="rId48"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30910389</w:t>
      </w:r>
    </w:p>
    <w:p w:rsidR="005B2AD5" w:rsidRDefault="005B2AD5" w:rsidP="005B2AD5">
      <w:r>
        <w:rPr>
          <w:lang w:bidi="gu-IN"/>
        </w:rPr>
        <w:br w:type="page"/>
      </w:r>
    </w:p>
    <w:p w:rsidR="005B2AD5" w:rsidRDefault="005B2AD5" w:rsidP="005B2AD5">
      <w:pPr>
        <w:autoSpaceDE w:val="0"/>
        <w:autoSpaceDN w:val="0"/>
        <w:adjustRightInd w:val="0"/>
        <w:rPr>
          <w:rFonts w:ascii="Helvetica" w:hAnsi="Helvetica" w:cs="Helvetica"/>
          <w:color w:val="000000"/>
          <w:sz w:val="28"/>
          <w:szCs w:val="28"/>
        </w:rPr>
      </w:pPr>
      <w:r>
        <w:t>22.</w:t>
      </w:r>
      <w:r>
        <w:rPr>
          <w:rFonts w:ascii="Helvetica" w:hAnsi="Helvetica" w:cs="Helvetica"/>
          <w:color w:val="000000"/>
          <w:sz w:val="26"/>
          <w:szCs w:val="26"/>
        </w:rPr>
        <w:t xml:space="preserve"> </w:t>
      </w:r>
      <w:hyperlink r:id="rId49" w:history="1">
        <w:r>
          <w:rPr>
            <w:rStyle w:val="Hyperlink"/>
            <w:rFonts w:ascii="Helvetica" w:hAnsi="Helvetica" w:cs="Helvetica"/>
            <w:color w:val="1800C0"/>
            <w:sz w:val="28"/>
            <w:szCs w:val="28"/>
          </w:rPr>
          <w:t>3D printing and biocompatibility study of a new biodegradable occluder for cardiac defect.</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Sun Y, Zhang X, Li W, Di Y, Xing Q, Cao Q.</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J Cardiol. 2019 Aug</w:t>
      </w:r>
      <w:proofErr w:type="gramStart"/>
      <w:r>
        <w:rPr>
          <w:rFonts w:ascii="Helvetica" w:hAnsi="Helvetica" w:cs="Helvetica"/>
          <w:color w:val="000000"/>
        </w:rPr>
        <w:t>;74</w:t>
      </w:r>
      <w:proofErr w:type="gramEnd"/>
      <w:r>
        <w:rPr>
          <w:rFonts w:ascii="Helvetica" w:hAnsi="Helvetica" w:cs="Helvetica"/>
          <w:color w:val="000000"/>
        </w:rPr>
        <w:t xml:space="preserve">(2):182-188. </w:t>
      </w:r>
      <w:proofErr w:type="gramStart"/>
      <w:r>
        <w:rPr>
          <w:rFonts w:ascii="Helvetica" w:hAnsi="Helvetica" w:cs="Helvetica"/>
          <w:color w:val="000000"/>
        </w:rPr>
        <w:t>doi</w:t>
      </w:r>
      <w:proofErr w:type="gramEnd"/>
      <w:r>
        <w:rPr>
          <w:rFonts w:ascii="Helvetica" w:hAnsi="Helvetica" w:cs="Helvetica"/>
          <w:color w:val="000000"/>
        </w:rPr>
        <w:t xml:space="preserve">: 10.1016/j.jjcc.2019.02.002. </w:t>
      </w:r>
      <w:proofErr w:type="gramStart"/>
      <w:r>
        <w:rPr>
          <w:rFonts w:ascii="Helvetica" w:hAnsi="Helvetica" w:cs="Helvetica"/>
          <w:color w:val="000000"/>
        </w:rPr>
        <w:t>Epub 2019 Mar 23.</w:t>
      </w:r>
      <w:proofErr w:type="gramEnd"/>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30910389</w:t>
      </w:r>
    </w:p>
    <w:p w:rsidR="005B2AD5" w:rsidRDefault="005B2AD5" w:rsidP="005B2AD5">
      <w:pPr>
        <w:autoSpaceDE w:val="0"/>
        <w:autoSpaceDN w:val="0"/>
        <w:adjustRightInd w:val="0"/>
        <w:rPr>
          <w:rFonts w:ascii="Helvetica" w:hAnsi="Helvetica" w:cs="Helvetica"/>
          <w:color w:val="000000"/>
        </w:rPr>
      </w:pPr>
      <w:hyperlink r:id="rId50"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31045294</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23.</w:t>
      </w:r>
      <w:r>
        <w:rPr>
          <w:rFonts w:ascii="Helvetica" w:hAnsi="Helvetica" w:cs="Helvetica"/>
          <w:color w:val="000000"/>
          <w:sz w:val="26"/>
          <w:szCs w:val="26"/>
        </w:rPr>
        <w:t xml:space="preserve"> </w:t>
      </w:r>
      <w:hyperlink r:id="rId51" w:history="1">
        <w:r>
          <w:rPr>
            <w:rStyle w:val="Hyperlink"/>
            <w:rFonts w:ascii="Helvetica" w:hAnsi="Helvetica" w:cs="Helvetica"/>
            <w:color w:val="1800C0"/>
            <w:sz w:val="28"/>
            <w:szCs w:val="28"/>
          </w:rPr>
          <w:t>Biventricular Impella Use in Pediatric Patients with Severe Graft Dysfunction from Acute Rejection After Heart Transplantation.</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Ankola AA, McAllister J, Turner ME, Zuckerman WA, Richmond ME, Addonizio LJ, Lee TM, Law SP.</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 xml:space="preserve">Artif Organs. </w:t>
      </w:r>
      <w:proofErr w:type="gramStart"/>
      <w:r>
        <w:rPr>
          <w:rFonts w:ascii="Helvetica" w:hAnsi="Helvetica" w:cs="Helvetica"/>
          <w:color w:val="000000"/>
        </w:rPr>
        <w:t>2019 Aug 20.</w:t>
      </w:r>
      <w:proofErr w:type="gramEnd"/>
      <w:r>
        <w:rPr>
          <w:rFonts w:ascii="Helvetica" w:hAnsi="Helvetica" w:cs="Helvetica"/>
          <w:color w:val="000000"/>
        </w:rPr>
        <w:t xml:space="preserve"> </w:t>
      </w:r>
      <w:proofErr w:type="gramStart"/>
      <w:r>
        <w:rPr>
          <w:rFonts w:ascii="Helvetica" w:hAnsi="Helvetica" w:cs="Helvetica"/>
          <w:color w:val="000000"/>
        </w:rPr>
        <w:t>doi</w:t>
      </w:r>
      <w:proofErr w:type="gramEnd"/>
      <w:r>
        <w:rPr>
          <w:rFonts w:ascii="Helvetica" w:hAnsi="Helvetica" w:cs="Helvetica"/>
          <w:color w:val="000000"/>
        </w:rPr>
        <w:t>: 10.1111/aor.13558. [Epub ahead of print]</w:t>
      </w:r>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31429943</w:t>
      </w:r>
    </w:p>
    <w:p w:rsidR="005B2AD5" w:rsidRDefault="005B2AD5" w:rsidP="005B2AD5">
      <w:pPr>
        <w:autoSpaceDE w:val="0"/>
        <w:autoSpaceDN w:val="0"/>
        <w:adjustRightInd w:val="0"/>
        <w:rPr>
          <w:rFonts w:ascii="Helvetica" w:hAnsi="Helvetica" w:cs="Helvetica"/>
          <w:color w:val="000000"/>
        </w:rPr>
      </w:pPr>
      <w:hyperlink r:id="rId52"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31482076</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24.</w:t>
      </w:r>
      <w:r>
        <w:rPr>
          <w:rFonts w:ascii="Helvetica" w:hAnsi="Helvetica" w:cs="Helvetica"/>
          <w:color w:val="000000"/>
          <w:sz w:val="26"/>
          <w:szCs w:val="26"/>
        </w:rPr>
        <w:t xml:space="preserve"> </w:t>
      </w:r>
      <w:hyperlink r:id="rId53" w:history="1">
        <w:r>
          <w:rPr>
            <w:rStyle w:val="Hyperlink"/>
            <w:rFonts w:ascii="Helvetica" w:hAnsi="Helvetica" w:cs="Helvetica"/>
            <w:color w:val="1800C0"/>
            <w:sz w:val="28"/>
            <w:szCs w:val="28"/>
          </w:rPr>
          <w:t>Device Closure of Perimembranous Ventricular Septal Defect: Choosing Between Amplatzer Occluders.</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Haddad RN, Daou L, Saliba Z.</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Front Pediatr. 2019 Aug 16</w:t>
      </w:r>
      <w:proofErr w:type="gramStart"/>
      <w:r>
        <w:rPr>
          <w:rFonts w:ascii="Helvetica" w:hAnsi="Helvetica" w:cs="Helvetica"/>
          <w:color w:val="000000"/>
        </w:rPr>
        <w:t>;7:300</w:t>
      </w:r>
      <w:proofErr w:type="gramEnd"/>
      <w:r>
        <w:rPr>
          <w:rFonts w:ascii="Helvetica" w:hAnsi="Helvetica" w:cs="Helvetica"/>
          <w:color w:val="000000"/>
        </w:rPr>
        <w:t xml:space="preserve">. </w:t>
      </w:r>
      <w:proofErr w:type="gramStart"/>
      <w:r>
        <w:rPr>
          <w:rFonts w:ascii="Helvetica" w:hAnsi="Helvetica" w:cs="Helvetica"/>
          <w:color w:val="000000"/>
        </w:rPr>
        <w:t>doi</w:t>
      </w:r>
      <w:proofErr w:type="gramEnd"/>
      <w:r>
        <w:rPr>
          <w:rFonts w:ascii="Helvetica" w:hAnsi="Helvetica" w:cs="Helvetica"/>
          <w:color w:val="000000"/>
        </w:rPr>
        <w:t xml:space="preserve">: 10.3389/fped.2019.00300. </w:t>
      </w:r>
      <w:proofErr w:type="gramStart"/>
      <w:r>
        <w:rPr>
          <w:rFonts w:ascii="Helvetica" w:hAnsi="Helvetica" w:cs="Helvetica"/>
          <w:color w:val="000000"/>
        </w:rPr>
        <w:t>eCollection</w:t>
      </w:r>
      <w:proofErr w:type="gramEnd"/>
      <w:r>
        <w:rPr>
          <w:rFonts w:ascii="Helvetica" w:hAnsi="Helvetica" w:cs="Helvetica"/>
          <w:color w:val="000000"/>
        </w:rPr>
        <w:t xml:space="preserve"> 2019.</w:t>
      </w:r>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 xml:space="preserve">PMID: 31475122 </w:t>
      </w:r>
      <w:hyperlink r:id="rId54" w:history="1">
        <w:r>
          <w:rPr>
            <w:rStyle w:val="Hyperlink"/>
            <w:rFonts w:ascii="Helvetica" w:hAnsi="Helvetica" w:cs="Helvetica"/>
            <w:color w:val="854428"/>
          </w:rPr>
          <w:t>Free PMC Article</w:t>
        </w:r>
      </w:hyperlink>
    </w:p>
    <w:p w:rsidR="005B2AD5" w:rsidRDefault="005B2AD5" w:rsidP="005B2AD5">
      <w:pPr>
        <w:autoSpaceDE w:val="0"/>
        <w:autoSpaceDN w:val="0"/>
        <w:adjustRightInd w:val="0"/>
        <w:rPr>
          <w:rFonts w:ascii="Helvetica" w:hAnsi="Helvetica" w:cs="Helvetica"/>
          <w:color w:val="000000"/>
        </w:rPr>
      </w:pPr>
      <w:hyperlink r:id="rId55"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31248590</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25.</w:t>
      </w:r>
      <w:r>
        <w:rPr>
          <w:rFonts w:ascii="Helvetica" w:hAnsi="Helvetica" w:cs="Helvetica"/>
          <w:color w:val="000000"/>
          <w:sz w:val="26"/>
          <w:szCs w:val="26"/>
        </w:rPr>
        <w:t xml:space="preserve"> </w:t>
      </w:r>
      <w:hyperlink r:id="rId56" w:history="1">
        <w:r>
          <w:rPr>
            <w:rStyle w:val="Hyperlink"/>
            <w:rFonts w:ascii="Helvetica" w:hAnsi="Helvetica" w:cs="Helvetica"/>
            <w:color w:val="1800C0"/>
            <w:sz w:val="28"/>
            <w:szCs w:val="28"/>
          </w:rPr>
          <w:t>Thrombosis after umbilical venous catheterisation: prospective study with serial ultrasound.</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Dubbink-Verheij GH, Visser R, Roest AA, van Ommen CH, Te Pas AB, Lopriore E.</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 xml:space="preserve">Arch Dis Child Fetal Neonatal Ed. 2019 Aug 7. </w:t>
      </w:r>
      <w:proofErr w:type="gramStart"/>
      <w:r>
        <w:rPr>
          <w:rFonts w:ascii="Helvetica" w:hAnsi="Helvetica" w:cs="Helvetica"/>
          <w:color w:val="000000"/>
        </w:rPr>
        <w:t>pii</w:t>
      </w:r>
      <w:proofErr w:type="gramEnd"/>
      <w:r>
        <w:rPr>
          <w:rFonts w:ascii="Helvetica" w:hAnsi="Helvetica" w:cs="Helvetica"/>
          <w:color w:val="000000"/>
        </w:rPr>
        <w:t xml:space="preserve">: fetalneonatal-2018-316762. </w:t>
      </w:r>
      <w:proofErr w:type="gramStart"/>
      <w:r>
        <w:rPr>
          <w:rFonts w:ascii="Helvetica" w:hAnsi="Helvetica" w:cs="Helvetica"/>
          <w:color w:val="000000"/>
        </w:rPr>
        <w:t>doi</w:t>
      </w:r>
      <w:proofErr w:type="gramEnd"/>
      <w:r>
        <w:rPr>
          <w:rFonts w:ascii="Helvetica" w:hAnsi="Helvetica" w:cs="Helvetica"/>
          <w:color w:val="000000"/>
        </w:rPr>
        <w:t>: 10.1136/archdischild-2018-316762. [Epub ahead of print]</w:t>
      </w:r>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31391204</w:t>
      </w:r>
    </w:p>
    <w:p w:rsidR="005B2AD5" w:rsidRDefault="005B2AD5" w:rsidP="005B2AD5">
      <w:pPr>
        <w:autoSpaceDE w:val="0"/>
        <w:autoSpaceDN w:val="0"/>
        <w:adjustRightInd w:val="0"/>
        <w:rPr>
          <w:rFonts w:ascii="Helvetica" w:hAnsi="Helvetica" w:cs="Helvetica"/>
          <w:color w:val="000000"/>
        </w:rPr>
      </w:pPr>
      <w:hyperlink r:id="rId57"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31391347</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26.</w:t>
      </w:r>
      <w:r>
        <w:rPr>
          <w:rFonts w:ascii="Helvetica" w:hAnsi="Helvetica" w:cs="Helvetica"/>
          <w:color w:val="000000"/>
          <w:sz w:val="26"/>
          <w:szCs w:val="26"/>
        </w:rPr>
        <w:t xml:space="preserve"> </w:t>
      </w:r>
      <w:hyperlink r:id="rId58" w:history="1">
        <w:r>
          <w:rPr>
            <w:rStyle w:val="Hyperlink"/>
            <w:rFonts w:ascii="Helvetica" w:hAnsi="Helvetica" w:cs="Helvetica"/>
            <w:color w:val="1800C0"/>
            <w:sz w:val="28"/>
            <w:szCs w:val="28"/>
          </w:rPr>
          <w:t>Endovascular coil embolization of a complex aortic arch pseudoaneurysm following arch stenting.</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Meijs TA, Krings GJ, Molenschot MMC, Voskuil M.</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 xml:space="preserve">Catheter Cardiovasc Interv. </w:t>
      </w:r>
      <w:proofErr w:type="gramStart"/>
      <w:r>
        <w:rPr>
          <w:rFonts w:ascii="Helvetica" w:hAnsi="Helvetica" w:cs="Helvetica"/>
          <w:color w:val="000000"/>
        </w:rPr>
        <w:t>2019 Aug 7.</w:t>
      </w:r>
      <w:proofErr w:type="gramEnd"/>
      <w:r>
        <w:rPr>
          <w:rFonts w:ascii="Helvetica" w:hAnsi="Helvetica" w:cs="Helvetica"/>
          <w:color w:val="000000"/>
        </w:rPr>
        <w:t xml:space="preserve"> </w:t>
      </w:r>
      <w:proofErr w:type="gramStart"/>
      <w:r>
        <w:rPr>
          <w:rFonts w:ascii="Helvetica" w:hAnsi="Helvetica" w:cs="Helvetica"/>
          <w:color w:val="000000"/>
        </w:rPr>
        <w:t>doi</w:t>
      </w:r>
      <w:proofErr w:type="gramEnd"/>
      <w:r>
        <w:rPr>
          <w:rFonts w:ascii="Helvetica" w:hAnsi="Helvetica" w:cs="Helvetica"/>
          <w:color w:val="000000"/>
        </w:rPr>
        <w:t>: 10.1002/ccd.28424. [Epub ahead of print]</w:t>
      </w:r>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31389117</w:t>
      </w:r>
    </w:p>
    <w:p w:rsidR="005B2AD5" w:rsidRDefault="005B2AD5" w:rsidP="005B2AD5">
      <w:pPr>
        <w:autoSpaceDE w:val="0"/>
        <w:autoSpaceDN w:val="0"/>
        <w:adjustRightInd w:val="0"/>
        <w:rPr>
          <w:rFonts w:ascii="Helvetica" w:hAnsi="Helvetica" w:cs="Helvetica"/>
          <w:color w:val="000000"/>
        </w:rPr>
      </w:pPr>
      <w:hyperlink r:id="rId59"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31392837</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27.</w:t>
      </w:r>
      <w:r>
        <w:rPr>
          <w:rFonts w:ascii="Helvetica" w:hAnsi="Helvetica" w:cs="Helvetica"/>
          <w:color w:val="000000"/>
          <w:sz w:val="26"/>
          <w:szCs w:val="26"/>
        </w:rPr>
        <w:t xml:space="preserve"> </w:t>
      </w:r>
      <w:hyperlink r:id="rId60" w:history="1">
        <w:r>
          <w:rPr>
            <w:rStyle w:val="Hyperlink"/>
            <w:rFonts w:ascii="Helvetica" w:hAnsi="Helvetica" w:cs="Helvetica"/>
            <w:color w:val="1800C0"/>
            <w:sz w:val="28"/>
            <w:szCs w:val="28"/>
          </w:rPr>
          <w:t>Percutaneous ASD closure of children weighing less than 10 kg.</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Narin N, Baspinar O, Pamukcu O, Sunkak S, Tuncay A, Tasci O, Baykan A.</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 xml:space="preserve">Acta Cardiol. </w:t>
      </w:r>
      <w:proofErr w:type="gramStart"/>
      <w:r>
        <w:rPr>
          <w:rFonts w:ascii="Helvetica" w:hAnsi="Helvetica" w:cs="Helvetica"/>
          <w:color w:val="000000"/>
        </w:rPr>
        <w:t>2019 Aug 3:1-6.</w:t>
      </w:r>
      <w:proofErr w:type="gramEnd"/>
      <w:r>
        <w:rPr>
          <w:rFonts w:ascii="Helvetica" w:hAnsi="Helvetica" w:cs="Helvetica"/>
          <w:color w:val="000000"/>
        </w:rPr>
        <w:t xml:space="preserve"> </w:t>
      </w:r>
      <w:proofErr w:type="gramStart"/>
      <w:r>
        <w:rPr>
          <w:rFonts w:ascii="Helvetica" w:hAnsi="Helvetica" w:cs="Helvetica"/>
          <w:color w:val="000000"/>
        </w:rPr>
        <w:t>doi</w:t>
      </w:r>
      <w:proofErr w:type="gramEnd"/>
      <w:r>
        <w:rPr>
          <w:rFonts w:ascii="Helvetica" w:hAnsi="Helvetica" w:cs="Helvetica"/>
          <w:color w:val="000000"/>
        </w:rPr>
        <w:t>: 10.1080/00015385.2019.1648711. [Epub ahead of print]</w:t>
      </w:r>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31379261</w:t>
      </w:r>
    </w:p>
    <w:p w:rsidR="005B2AD5" w:rsidRDefault="005B2AD5" w:rsidP="005B2AD5">
      <w:pPr>
        <w:autoSpaceDE w:val="0"/>
        <w:autoSpaceDN w:val="0"/>
        <w:adjustRightInd w:val="0"/>
        <w:rPr>
          <w:rFonts w:ascii="Helvetica" w:hAnsi="Helvetica" w:cs="Helvetica"/>
          <w:color w:val="000000"/>
        </w:rPr>
      </w:pPr>
      <w:hyperlink r:id="rId61"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31377699</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28.</w:t>
      </w:r>
      <w:r>
        <w:rPr>
          <w:rFonts w:ascii="Helvetica" w:hAnsi="Helvetica" w:cs="Helvetica"/>
          <w:color w:val="000000"/>
          <w:sz w:val="26"/>
          <w:szCs w:val="26"/>
        </w:rPr>
        <w:t xml:space="preserve"> </w:t>
      </w:r>
      <w:hyperlink r:id="rId62" w:history="1">
        <w:r>
          <w:rPr>
            <w:rStyle w:val="Hyperlink"/>
            <w:rFonts w:ascii="Helvetica" w:hAnsi="Helvetica" w:cs="Helvetica"/>
            <w:color w:val="1800C0"/>
            <w:sz w:val="28"/>
            <w:szCs w:val="28"/>
          </w:rPr>
          <w:t>Use of Near-Infrared Spectroscopy to Monitor Lower Extremity Perfusion in Pediatric Patients Undergoing Cardiac Catheterization.</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Herbert CE, Leshko J, Morelli D, Amankwah E, Hanson J, Stapleton GE.</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 xml:space="preserve">Pediatr Cardiol. </w:t>
      </w:r>
      <w:proofErr w:type="gramStart"/>
      <w:r>
        <w:rPr>
          <w:rFonts w:ascii="Helvetica" w:hAnsi="Helvetica" w:cs="Helvetica"/>
          <w:color w:val="000000"/>
        </w:rPr>
        <w:t>2019 Aug 2.</w:t>
      </w:r>
      <w:proofErr w:type="gramEnd"/>
      <w:r>
        <w:rPr>
          <w:rFonts w:ascii="Helvetica" w:hAnsi="Helvetica" w:cs="Helvetica"/>
          <w:color w:val="000000"/>
        </w:rPr>
        <w:t xml:space="preserve"> </w:t>
      </w:r>
      <w:proofErr w:type="gramStart"/>
      <w:r>
        <w:rPr>
          <w:rFonts w:ascii="Helvetica" w:hAnsi="Helvetica" w:cs="Helvetica"/>
          <w:color w:val="000000"/>
        </w:rPr>
        <w:t>doi</w:t>
      </w:r>
      <w:proofErr w:type="gramEnd"/>
      <w:r>
        <w:rPr>
          <w:rFonts w:ascii="Helvetica" w:hAnsi="Helvetica" w:cs="Helvetica"/>
          <w:color w:val="000000"/>
        </w:rPr>
        <w:t>: 10.1007/s00246-019-02179-z. [Epub ahead of print]</w:t>
      </w:r>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31375852</w:t>
      </w:r>
    </w:p>
    <w:p w:rsidR="005B2AD5" w:rsidRDefault="005B2AD5" w:rsidP="005B2AD5">
      <w:pPr>
        <w:autoSpaceDE w:val="0"/>
        <w:autoSpaceDN w:val="0"/>
        <w:adjustRightInd w:val="0"/>
        <w:rPr>
          <w:rFonts w:ascii="Helvetica" w:hAnsi="Helvetica" w:cs="Helvetica"/>
          <w:color w:val="000000"/>
        </w:rPr>
      </w:pPr>
      <w:hyperlink r:id="rId63"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31373865</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29.</w:t>
      </w:r>
      <w:r>
        <w:rPr>
          <w:rFonts w:ascii="Helvetica" w:hAnsi="Helvetica" w:cs="Helvetica"/>
          <w:color w:val="000000"/>
          <w:sz w:val="26"/>
          <w:szCs w:val="26"/>
        </w:rPr>
        <w:t xml:space="preserve"> </w:t>
      </w:r>
      <w:hyperlink r:id="rId64" w:history="1">
        <w:r>
          <w:rPr>
            <w:rStyle w:val="Hyperlink"/>
            <w:rFonts w:ascii="Helvetica" w:hAnsi="Helvetica" w:cs="Helvetica"/>
            <w:color w:val="1800C0"/>
            <w:sz w:val="28"/>
            <w:szCs w:val="28"/>
          </w:rPr>
          <w:t>Gradient over Melody valve in left AV valve position reduces with beta blockade.</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Krasemann T, van de Woestijne P, van den Berg G.</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Cardiol Young. 2019 Aug</w:t>
      </w:r>
      <w:proofErr w:type="gramStart"/>
      <w:r>
        <w:rPr>
          <w:rFonts w:ascii="Helvetica" w:hAnsi="Helvetica" w:cs="Helvetica"/>
          <w:color w:val="000000"/>
        </w:rPr>
        <w:t>;29</w:t>
      </w:r>
      <w:proofErr w:type="gramEnd"/>
      <w:r>
        <w:rPr>
          <w:rFonts w:ascii="Helvetica" w:hAnsi="Helvetica" w:cs="Helvetica"/>
          <w:color w:val="000000"/>
        </w:rPr>
        <w:t xml:space="preserve">(8):1110-1111. doi: 10.1017/S1047951119001616. </w:t>
      </w:r>
      <w:proofErr w:type="gramStart"/>
      <w:r>
        <w:rPr>
          <w:rFonts w:ascii="Helvetica" w:hAnsi="Helvetica" w:cs="Helvetica"/>
          <w:color w:val="000000"/>
        </w:rPr>
        <w:t>Epub 2019 Jul 23.</w:t>
      </w:r>
      <w:proofErr w:type="gramEnd"/>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31331407</w:t>
      </w:r>
    </w:p>
    <w:p w:rsidR="005B2AD5" w:rsidRDefault="005B2AD5" w:rsidP="005B2AD5">
      <w:pPr>
        <w:autoSpaceDE w:val="0"/>
        <w:autoSpaceDN w:val="0"/>
        <w:adjustRightInd w:val="0"/>
        <w:rPr>
          <w:rFonts w:ascii="Helvetica" w:hAnsi="Helvetica" w:cs="Helvetica"/>
          <w:color w:val="000000"/>
        </w:rPr>
      </w:pPr>
      <w:hyperlink r:id="rId65"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31304897</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30.</w:t>
      </w:r>
      <w:r>
        <w:rPr>
          <w:rFonts w:ascii="Helvetica" w:hAnsi="Helvetica" w:cs="Helvetica"/>
          <w:color w:val="000000"/>
          <w:sz w:val="26"/>
          <w:szCs w:val="26"/>
        </w:rPr>
        <w:t xml:space="preserve"> </w:t>
      </w:r>
      <w:hyperlink r:id="rId66" w:history="1">
        <w:r>
          <w:rPr>
            <w:rStyle w:val="Hyperlink"/>
            <w:rFonts w:ascii="Helvetica" w:hAnsi="Helvetica" w:cs="Helvetica"/>
            <w:color w:val="1800C0"/>
            <w:sz w:val="28"/>
            <w:szCs w:val="28"/>
          </w:rPr>
          <w:t>Role of cardiovascular magnetic resonance end-systolic 3D-SSFP sequence in repaired tetralogy of Fallot patients eligible for transcatheter pulmonary valve implantation.</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Leonardi B, Secinaro A, Perrone MA, Curione D, Napolitano C, Gagliardi MG.</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Int J Cardiovasc Imaging. 2019 Aug</w:t>
      </w:r>
      <w:proofErr w:type="gramStart"/>
      <w:r>
        <w:rPr>
          <w:rFonts w:ascii="Helvetica" w:hAnsi="Helvetica" w:cs="Helvetica"/>
          <w:color w:val="000000"/>
        </w:rPr>
        <w:t>;35</w:t>
      </w:r>
      <w:proofErr w:type="gramEnd"/>
      <w:r>
        <w:rPr>
          <w:rFonts w:ascii="Helvetica" w:hAnsi="Helvetica" w:cs="Helvetica"/>
          <w:color w:val="000000"/>
        </w:rPr>
        <w:t xml:space="preserve">(8):1525-1533. doi: 10.1007/s10554-019-01630-9. </w:t>
      </w:r>
      <w:proofErr w:type="gramStart"/>
      <w:r>
        <w:rPr>
          <w:rFonts w:ascii="Helvetica" w:hAnsi="Helvetica" w:cs="Helvetica"/>
          <w:color w:val="000000"/>
        </w:rPr>
        <w:t>Epub 2019 Jun 3.</w:t>
      </w:r>
      <w:proofErr w:type="gramEnd"/>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31161492</w:t>
      </w:r>
    </w:p>
    <w:p w:rsidR="005B2AD5" w:rsidRDefault="005B2AD5" w:rsidP="005B2AD5">
      <w:pPr>
        <w:autoSpaceDE w:val="0"/>
        <w:autoSpaceDN w:val="0"/>
        <w:adjustRightInd w:val="0"/>
        <w:rPr>
          <w:rFonts w:ascii="Helvetica" w:hAnsi="Helvetica" w:cs="Helvetica"/>
          <w:color w:val="000000"/>
        </w:rPr>
      </w:pPr>
      <w:hyperlink r:id="rId67"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30937683</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31.</w:t>
      </w:r>
      <w:r>
        <w:rPr>
          <w:rFonts w:ascii="Helvetica" w:hAnsi="Helvetica" w:cs="Helvetica"/>
          <w:color w:val="000000"/>
          <w:sz w:val="26"/>
          <w:szCs w:val="26"/>
        </w:rPr>
        <w:t xml:space="preserve"> </w:t>
      </w:r>
      <w:hyperlink r:id="rId68" w:history="1">
        <w:r>
          <w:rPr>
            <w:rStyle w:val="Hyperlink"/>
            <w:rFonts w:ascii="Helvetica" w:hAnsi="Helvetica" w:cs="Helvetica"/>
            <w:color w:val="1800C0"/>
            <w:sz w:val="28"/>
            <w:szCs w:val="28"/>
          </w:rPr>
          <w:t>Transthoracic Device Closure, Transcatheter Device Closure, and Surgical Repair via Right Submammary Thoracotomy for Restrictive Ventricular Septal Defect, a Respective Comparative Study.</w:t>
        </w:r>
      </w:hyperlink>
    </w:p>
    <w:p w:rsidR="005B2AD5" w:rsidRDefault="005B2AD5" w:rsidP="005B2AD5">
      <w:pPr>
        <w:autoSpaceDE w:val="0"/>
        <w:autoSpaceDN w:val="0"/>
        <w:adjustRightInd w:val="0"/>
        <w:rPr>
          <w:rFonts w:ascii="Helvetica" w:hAnsi="Helvetica" w:cs="Helvetica"/>
          <w:color w:val="000000"/>
          <w:sz w:val="28"/>
          <w:szCs w:val="28"/>
        </w:rPr>
      </w:pPr>
      <w:proofErr w:type="gramStart"/>
      <w:r>
        <w:rPr>
          <w:rFonts w:ascii="Helvetica" w:hAnsi="Helvetica" w:cs="Helvetica"/>
          <w:color w:val="000000"/>
          <w:sz w:val="28"/>
          <w:szCs w:val="28"/>
        </w:rPr>
        <w:t>Chen Q, Wu WX, Huang JS, Chen LW, Fang GH.</w:t>
      </w:r>
      <w:proofErr w:type="gramEnd"/>
    </w:p>
    <w:p w:rsidR="005B2AD5" w:rsidRDefault="005B2AD5" w:rsidP="005B2AD5">
      <w:pPr>
        <w:autoSpaceDE w:val="0"/>
        <w:autoSpaceDN w:val="0"/>
        <w:adjustRightInd w:val="0"/>
        <w:rPr>
          <w:rFonts w:ascii="Helvetica" w:hAnsi="Helvetica" w:cs="Helvetica"/>
          <w:color w:val="000000"/>
        </w:rPr>
      </w:pPr>
      <w:proofErr w:type="gramStart"/>
      <w:r>
        <w:rPr>
          <w:rFonts w:ascii="Helvetica" w:hAnsi="Helvetica" w:cs="Helvetica"/>
          <w:color w:val="000000"/>
        </w:rPr>
        <w:t>J Invest Surg. 2019 Aug 1:1-6.</w:t>
      </w:r>
      <w:proofErr w:type="gramEnd"/>
      <w:r>
        <w:rPr>
          <w:rFonts w:ascii="Helvetica" w:hAnsi="Helvetica" w:cs="Helvetica"/>
          <w:color w:val="000000"/>
        </w:rPr>
        <w:t xml:space="preserve"> </w:t>
      </w:r>
      <w:proofErr w:type="gramStart"/>
      <w:r>
        <w:rPr>
          <w:rFonts w:ascii="Helvetica" w:hAnsi="Helvetica" w:cs="Helvetica"/>
          <w:color w:val="000000"/>
        </w:rPr>
        <w:t>doi</w:t>
      </w:r>
      <w:proofErr w:type="gramEnd"/>
      <w:r>
        <w:rPr>
          <w:rFonts w:ascii="Helvetica" w:hAnsi="Helvetica" w:cs="Helvetica"/>
          <w:color w:val="000000"/>
        </w:rPr>
        <w:t>: 10.1080/08941939.2019.1645247. [Epub ahead of print]</w:t>
      </w:r>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31366250</w:t>
      </w:r>
    </w:p>
    <w:p w:rsidR="005B2AD5" w:rsidRDefault="005B2AD5" w:rsidP="005B2AD5">
      <w:pPr>
        <w:autoSpaceDE w:val="0"/>
        <w:autoSpaceDN w:val="0"/>
        <w:adjustRightInd w:val="0"/>
        <w:rPr>
          <w:rFonts w:ascii="Helvetica" w:hAnsi="Helvetica" w:cs="Helvetica"/>
          <w:color w:val="000000"/>
        </w:rPr>
      </w:pPr>
      <w:hyperlink r:id="rId69"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30804174</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32.</w:t>
      </w:r>
      <w:r>
        <w:rPr>
          <w:rFonts w:ascii="Helvetica" w:hAnsi="Helvetica" w:cs="Helvetica"/>
          <w:color w:val="000000"/>
          <w:sz w:val="26"/>
          <w:szCs w:val="26"/>
        </w:rPr>
        <w:t xml:space="preserve"> </w:t>
      </w:r>
      <w:hyperlink r:id="rId70" w:history="1">
        <w:r>
          <w:rPr>
            <w:rStyle w:val="Hyperlink"/>
            <w:rFonts w:ascii="Helvetica" w:hAnsi="Helvetica" w:cs="Helvetica"/>
            <w:color w:val="1800C0"/>
            <w:sz w:val="28"/>
            <w:szCs w:val="28"/>
          </w:rPr>
          <w:t>Percutaneous transcatheter closure of an aorto-cardiac fistula in a six-year-old Warmblood mare with atrial fibrillation.</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Vernemmen I, De Clercq D, Decloedt A, Schauvliege S, Taeymans Y, De Wolf D, van Loon G.</w:t>
      </w:r>
    </w:p>
    <w:p w:rsidR="005B2AD5" w:rsidRDefault="005B2AD5" w:rsidP="005B2AD5">
      <w:pPr>
        <w:autoSpaceDE w:val="0"/>
        <w:autoSpaceDN w:val="0"/>
        <w:adjustRightInd w:val="0"/>
        <w:rPr>
          <w:rFonts w:ascii="Helvetica" w:hAnsi="Helvetica" w:cs="Helvetica"/>
          <w:color w:val="000000"/>
        </w:rPr>
      </w:pPr>
      <w:proofErr w:type="gramStart"/>
      <w:r>
        <w:rPr>
          <w:rFonts w:ascii="Helvetica" w:hAnsi="Helvetica" w:cs="Helvetica"/>
          <w:color w:val="000000"/>
        </w:rPr>
        <w:t>J Vet Cardiol.</w:t>
      </w:r>
      <w:proofErr w:type="gramEnd"/>
      <w:r>
        <w:rPr>
          <w:rFonts w:ascii="Helvetica" w:hAnsi="Helvetica" w:cs="Helvetica"/>
          <w:color w:val="000000"/>
        </w:rPr>
        <w:t xml:space="preserve"> 2019 Aug</w:t>
      </w:r>
      <w:proofErr w:type="gramStart"/>
      <w:r>
        <w:rPr>
          <w:rFonts w:ascii="Helvetica" w:hAnsi="Helvetica" w:cs="Helvetica"/>
          <w:color w:val="000000"/>
        </w:rPr>
        <w:t>;24:78</w:t>
      </w:r>
      <w:proofErr w:type="gramEnd"/>
      <w:r>
        <w:rPr>
          <w:rFonts w:ascii="Helvetica" w:hAnsi="Helvetica" w:cs="Helvetica"/>
          <w:color w:val="000000"/>
        </w:rPr>
        <w:t xml:space="preserve">-84. </w:t>
      </w:r>
      <w:proofErr w:type="gramStart"/>
      <w:r>
        <w:rPr>
          <w:rFonts w:ascii="Helvetica" w:hAnsi="Helvetica" w:cs="Helvetica"/>
          <w:color w:val="000000"/>
        </w:rPr>
        <w:t>doi</w:t>
      </w:r>
      <w:proofErr w:type="gramEnd"/>
      <w:r>
        <w:rPr>
          <w:rFonts w:ascii="Helvetica" w:hAnsi="Helvetica" w:cs="Helvetica"/>
          <w:color w:val="000000"/>
        </w:rPr>
        <w:t xml:space="preserve">: 10.1016/j.jvc.2019.06.003. </w:t>
      </w:r>
      <w:proofErr w:type="gramStart"/>
      <w:r>
        <w:rPr>
          <w:rFonts w:ascii="Helvetica" w:hAnsi="Helvetica" w:cs="Helvetica"/>
          <w:color w:val="000000"/>
        </w:rPr>
        <w:t>Epub 2019 Jun 20.</w:t>
      </w:r>
      <w:proofErr w:type="gramEnd"/>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31405558</w:t>
      </w:r>
    </w:p>
    <w:p w:rsidR="005B2AD5" w:rsidRDefault="005B2AD5" w:rsidP="005B2AD5">
      <w:pPr>
        <w:autoSpaceDE w:val="0"/>
        <w:autoSpaceDN w:val="0"/>
        <w:adjustRightInd w:val="0"/>
        <w:rPr>
          <w:rFonts w:ascii="Helvetica" w:hAnsi="Helvetica" w:cs="Helvetica"/>
          <w:color w:val="000000"/>
        </w:rPr>
      </w:pPr>
      <w:hyperlink r:id="rId71"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31378242</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33.</w:t>
      </w:r>
      <w:r>
        <w:rPr>
          <w:rFonts w:ascii="Helvetica" w:hAnsi="Helvetica" w:cs="Helvetica"/>
          <w:color w:val="000000"/>
          <w:sz w:val="26"/>
          <w:szCs w:val="26"/>
        </w:rPr>
        <w:t xml:space="preserve"> </w:t>
      </w:r>
      <w:hyperlink r:id="rId72" w:history="1">
        <w:r>
          <w:rPr>
            <w:rStyle w:val="Hyperlink"/>
            <w:rFonts w:ascii="Helvetica" w:hAnsi="Helvetica" w:cs="Helvetica"/>
            <w:color w:val="1800C0"/>
            <w:sz w:val="28"/>
            <w:szCs w:val="28"/>
          </w:rPr>
          <w:t>Retraction Note to: Primary Draining Vein Stenting for Obstructive Total Anomalous Pulmonary Venous Connection in Neonates with Right Atrial Isomerism and Functional Single Ventricle Improves Outcome.</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Kitano M, Hoashi T, Kakuta T, Fujimoto K, Miyake A, Kurosaki KI, Ichikawa H, Shiraishi I.</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Pediatr Cardiol. 2019 Aug</w:t>
      </w:r>
      <w:proofErr w:type="gramStart"/>
      <w:r>
        <w:rPr>
          <w:rFonts w:ascii="Helvetica" w:hAnsi="Helvetica" w:cs="Helvetica"/>
          <w:color w:val="000000"/>
        </w:rPr>
        <w:t>;40</w:t>
      </w:r>
      <w:proofErr w:type="gramEnd"/>
      <w:r>
        <w:rPr>
          <w:rFonts w:ascii="Helvetica" w:hAnsi="Helvetica" w:cs="Helvetica"/>
          <w:color w:val="000000"/>
        </w:rPr>
        <w:t xml:space="preserve">(6):1322. </w:t>
      </w:r>
      <w:proofErr w:type="gramStart"/>
      <w:r>
        <w:rPr>
          <w:rFonts w:ascii="Helvetica" w:hAnsi="Helvetica" w:cs="Helvetica"/>
          <w:color w:val="000000"/>
        </w:rPr>
        <w:t>doi</w:t>
      </w:r>
      <w:proofErr w:type="gramEnd"/>
      <w:r>
        <w:rPr>
          <w:rFonts w:ascii="Helvetica" w:hAnsi="Helvetica" w:cs="Helvetica"/>
          <w:color w:val="000000"/>
        </w:rPr>
        <w:t>: 10.1007/s00246-019-02131-1.</w:t>
      </w:r>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31218372</w:t>
      </w:r>
    </w:p>
    <w:p w:rsidR="005B2AD5" w:rsidRDefault="005B2AD5" w:rsidP="005B2AD5">
      <w:pPr>
        <w:autoSpaceDE w:val="0"/>
        <w:autoSpaceDN w:val="0"/>
        <w:adjustRightInd w:val="0"/>
        <w:rPr>
          <w:rFonts w:ascii="Helvetica" w:hAnsi="Helvetica" w:cs="Helvetica"/>
          <w:color w:val="000000"/>
        </w:rPr>
      </w:pPr>
      <w:hyperlink r:id="rId73"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31214731</w:t>
      </w:r>
    </w:p>
    <w:p w:rsidR="005B2AD5" w:rsidRDefault="005B2AD5" w:rsidP="005B2AD5"/>
    <w:p w:rsidR="005B2AD5" w:rsidRDefault="005B2AD5" w:rsidP="005B2AD5">
      <w:pPr>
        <w:autoSpaceDE w:val="0"/>
        <w:autoSpaceDN w:val="0"/>
        <w:adjustRightInd w:val="0"/>
        <w:rPr>
          <w:rFonts w:ascii="Helvetica" w:hAnsi="Helvetica" w:cs="Helvetica"/>
          <w:color w:val="000000"/>
          <w:sz w:val="28"/>
          <w:szCs w:val="28"/>
        </w:rPr>
      </w:pPr>
      <w:r>
        <w:t>34.</w:t>
      </w:r>
      <w:r>
        <w:rPr>
          <w:rFonts w:ascii="Helvetica" w:hAnsi="Helvetica" w:cs="Helvetica"/>
          <w:color w:val="000000"/>
          <w:sz w:val="26"/>
          <w:szCs w:val="26"/>
        </w:rPr>
        <w:t xml:space="preserve"> </w:t>
      </w:r>
      <w:hyperlink r:id="rId74" w:history="1">
        <w:r>
          <w:rPr>
            <w:rStyle w:val="Hyperlink"/>
            <w:rFonts w:ascii="Helvetica" w:hAnsi="Helvetica" w:cs="Helvetica"/>
            <w:color w:val="1800C0"/>
            <w:sz w:val="28"/>
            <w:szCs w:val="28"/>
          </w:rPr>
          <w:t>Relationship Between Time to Left Atrial Decompression and Outcomes in Patients Receiving Venoarterial Extracorporeal Membrane Oxygenation Support: A Multicenter Pediatric Interventional Cardiology Early-Career Society Study.</w:t>
        </w:r>
      </w:hyperlink>
    </w:p>
    <w:p w:rsidR="005B2AD5" w:rsidRDefault="005B2AD5" w:rsidP="005B2AD5">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Zampi JD, Alghanem F, Yu S, Callahan R, Curzon CL, Delaney JW, Gray RG, Herbert CE, Leahy RA, Lowery R, Pasquali SK, Patel PM, Porras D, Shahanavaz S, Thiagarajan RR, Trucco SM, Turner ME, Veeram Reddy SR, West SC, Whiteside W, Goldstein BH.</w:t>
      </w:r>
    </w:p>
    <w:p w:rsidR="005B2AD5" w:rsidRDefault="005B2AD5" w:rsidP="005B2AD5">
      <w:pPr>
        <w:autoSpaceDE w:val="0"/>
        <w:autoSpaceDN w:val="0"/>
        <w:adjustRightInd w:val="0"/>
        <w:rPr>
          <w:rFonts w:ascii="Helvetica" w:hAnsi="Helvetica" w:cs="Helvetica"/>
          <w:color w:val="000000"/>
        </w:rPr>
      </w:pPr>
      <w:r>
        <w:rPr>
          <w:rFonts w:ascii="Helvetica" w:hAnsi="Helvetica" w:cs="Helvetica"/>
          <w:color w:val="000000"/>
        </w:rPr>
        <w:t>Pediatr Crit Care Med. 2019 Aug</w:t>
      </w:r>
      <w:proofErr w:type="gramStart"/>
      <w:r>
        <w:rPr>
          <w:rFonts w:ascii="Helvetica" w:hAnsi="Helvetica" w:cs="Helvetica"/>
          <w:color w:val="000000"/>
        </w:rPr>
        <w:t>;20</w:t>
      </w:r>
      <w:proofErr w:type="gramEnd"/>
      <w:r>
        <w:rPr>
          <w:rFonts w:ascii="Helvetica" w:hAnsi="Helvetica" w:cs="Helvetica"/>
          <w:color w:val="000000"/>
        </w:rPr>
        <w:t>(8):728-736. doi: 10.1097/PCC.0000000000001936.</w:t>
      </w:r>
    </w:p>
    <w:p w:rsidR="005B2AD5" w:rsidRDefault="005B2AD5" w:rsidP="005B2AD5">
      <w:pPr>
        <w:autoSpaceDE w:val="0"/>
        <w:autoSpaceDN w:val="0"/>
        <w:adjustRightInd w:val="0"/>
        <w:rPr>
          <w:rFonts w:ascii="Helvetica" w:hAnsi="Helvetica" w:cs="Helvetica"/>
          <w:color w:val="454545"/>
        </w:rPr>
      </w:pPr>
      <w:r>
        <w:rPr>
          <w:rFonts w:ascii="Helvetica" w:hAnsi="Helvetica" w:cs="Helvetica"/>
          <w:color w:val="454545"/>
        </w:rPr>
        <w:t>PMID: 30985609</w:t>
      </w:r>
    </w:p>
    <w:p w:rsidR="005B2AD5" w:rsidRDefault="005B2AD5" w:rsidP="005B2AD5">
      <w:pPr>
        <w:autoSpaceDE w:val="0"/>
        <w:autoSpaceDN w:val="0"/>
        <w:adjustRightInd w:val="0"/>
        <w:rPr>
          <w:rFonts w:ascii="Helvetica" w:hAnsi="Helvetica" w:cs="Helvetica"/>
          <w:color w:val="000000"/>
        </w:rPr>
      </w:pPr>
      <w:hyperlink r:id="rId75" w:history="1">
        <w:r>
          <w:rPr>
            <w:rStyle w:val="Hyperlink"/>
            <w:rFonts w:ascii="Helvetica" w:hAnsi="Helvetica" w:cs="Helvetica"/>
            <w:color w:val="53509A"/>
          </w:rPr>
          <w:t>Similar articles</w:t>
        </w:r>
      </w:hyperlink>
    </w:p>
    <w:p w:rsidR="005B2AD5" w:rsidRDefault="005B2AD5" w:rsidP="005B2AD5">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31373121</w:t>
      </w:r>
    </w:p>
    <w:p w:rsidR="005B2AD5" w:rsidRDefault="005B2AD5" w:rsidP="005B2AD5"/>
    <w:p w:rsidR="00696983" w:rsidRDefault="00696983">
      <w:bookmarkStart w:id="0" w:name="_GoBack"/>
      <w:bookmarkEnd w:id="0"/>
    </w:p>
    <w:sectPr w:rsidR="00696983" w:rsidSect="00D57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atha">
    <w:panose1 w:val="00000000000000000000"/>
    <w:charset w:val="01"/>
    <w:family w:val="roman"/>
    <w:notTrueType/>
    <w:pitch w:val="variable"/>
    <w:sig w:usb0="00040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D5"/>
    <w:rsid w:val="005B2AD5"/>
    <w:rsid w:val="00696983"/>
    <w:rsid w:val="00D57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C7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D5"/>
    <w:rPr>
      <w:rFonts w:eastAsiaTheme="minorHAnsi"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2AD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D5"/>
    <w:rPr>
      <w:rFonts w:eastAsiaTheme="minorHAnsi"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2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2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31377271" TargetMode="External"/><Relationship Id="rId14" Type="http://schemas.openxmlformats.org/officeDocument/2006/relationships/hyperlink" Target="https://www.ncbi.nlm.nih.gov/pubmed?linkname=pubmed_pubmed&amp;from_uid=31377271" TargetMode="External"/><Relationship Id="rId15" Type="http://schemas.openxmlformats.org/officeDocument/2006/relationships/hyperlink" Target="https://www.ncbi.nlm.nih.gov/pubmed/31202951" TargetMode="External"/><Relationship Id="rId16" Type="http://schemas.openxmlformats.org/officeDocument/2006/relationships/hyperlink" Target="https://www.ncbi.nlm.nih.gov/pubmed?linkname=pubmed_pubmed&amp;from_uid=31202951" TargetMode="External"/><Relationship Id="rId17" Type="http://schemas.openxmlformats.org/officeDocument/2006/relationships/hyperlink" Target="https://www.ncbi.nlm.nih.gov/pubmed/31444883" TargetMode="External"/><Relationship Id="rId18" Type="http://schemas.openxmlformats.org/officeDocument/2006/relationships/hyperlink" Target="https://www.ncbi.nlm.nih.gov/pubmed?linkname=pubmed_pubmed&amp;from_uid=31444883" TargetMode="External"/><Relationship Id="rId19" Type="http://schemas.openxmlformats.org/officeDocument/2006/relationships/hyperlink" Target="https://www.ncbi.nlm.nih.gov/pubmed/31431142" TargetMode="External"/><Relationship Id="rId63" Type="http://schemas.openxmlformats.org/officeDocument/2006/relationships/hyperlink" Target="https://www.ncbi.nlm.nih.gov/pubmed?linkname=pubmed_pubmed&amp;from_uid=31375852" TargetMode="External"/><Relationship Id="rId64" Type="http://schemas.openxmlformats.org/officeDocument/2006/relationships/hyperlink" Target="https://www.ncbi.nlm.nih.gov/pubmed/31331407" TargetMode="External"/><Relationship Id="rId65" Type="http://schemas.openxmlformats.org/officeDocument/2006/relationships/hyperlink" Target="https://www.ncbi.nlm.nih.gov/pubmed?linkname=pubmed_pubmed&amp;from_uid=31331407" TargetMode="External"/><Relationship Id="rId66" Type="http://schemas.openxmlformats.org/officeDocument/2006/relationships/hyperlink" Target="https://www.ncbi.nlm.nih.gov/pubmed/31161492" TargetMode="External"/><Relationship Id="rId67" Type="http://schemas.openxmlformats.org/officeDocument/2006/relationships/hyperlink" Target="https://www.ncbi.nlm.nih.gov/pubmed?linkname=pubmed_pubmed&amp;from_uid=31161492" TargetMode="External"/><Relationship Id="rId68" Type="http://schemas.openxmlformats.org/officeDocument/2006/relationships/hyperlink" Target="https://www.ncbi.nlm.nih.gov/pubmed/31366250" TargetMode="External"/><Relationship Id="rId69" Type="http://schemas.openxmlformats.org/officeDocument/2006/relationships/hyperlink" Target="https://www.ncbi.nlm.nih.gov/pubmed?linkname=pubmed_pubmed&amp;from_uid=31366250" TargetMode="External"/><Relationship Id="rId50" Type="http://schemas.openxmlformats.org/officeDocument/2006/relationships/hyperlink" Target="https://www.ncbi.nlm.nih.gov/pubmed?linkname=pubmed_pubmed&amp;from_uid=30910389" TargetMode="External"/><Relationship Id="rId51" Type="http://schemas.openxmlformats.org/officeDocument/2006/relationships/hyperlink" Target="https://www.ncbi.nlm.nih.gov/pubmed/31429943" TargetMode="External"/><Relationship Id="rId52" Type="http://schemas.openxmlformats.org/officeDocument/2006/relationships/hyperlink" Target="https://www.ncbi.nlm.nih.gov/pubmed?linkname=pubmed_pubmed&amp;from_uid=31429943" TargetMode="External"/><Relationship Id="rId53" Type="http://schemas.openxmlformats.org/officeDocument/2006/relationships/hyperlink" Target="https://www.ncbi.nlm.nih.gov/pubmed/31475122" TargetMode="External"/><Relationship Id="rId54" Type="http://schemas.openxmlformats.org/officeDocument/2006/relationships/hyperlink" Target="https://www.ncbi.nlm.nih.gov/pubmed/31475122" TargetMode="External"/><Relationship Id="rId55" Type="http://schemas.openxmlformats.org/officeDocument/2006/relationships/hyperlink" Target="https://www.ncbi.nlm.nih.gov/pubmed?linkname=pubmed_pubmed&amp;from_uid=31475122" TargetMode="External"/><Relationship Id="rId56" Type="http://schemas.openxmlformats.org/officeDocument/2006/relationships/hyperlink" Target="https://www.ncbi.nlm.nih.gov/pubmed/31391204" TargetMode="External"/><Relationship Id="rId57" Type="http://schemas.openxmlformats.org/officeDocument/2006/relationships/hyperlink" Target="https://www.ncbi.nlm.nih.gov/pubmed?linkname=pubmed_pubmed&amp;from_uid=31391204" TargetMode="External"/><Relationship Id="rId58" Type="http://schemas.openxmlformats.org/officeDocument/2006/relationships/hyperlink" Target="https://www.ncbi.nlm.nih.gov/pubmed/31389117" TargetMode="External"/><Relationship Id="rId59" Type="http://schemas.openxmlformats.org/officeDocument/2006/relationships/hyperlink" Target="https://www.ncbi.nlm.nih.gov/pubmed?linkname=pubmed_pubmed&amp;from_uid=31389117" TargetMode="External"/><Relationship Id="rId40" Type="http://schemas.openxmlformats.org/officeDocument/2006/relationships/hyperlink" Target="https://www.ncbi.nlm.nih.gov/pubmed/30826770" TargetMode="External"/><Relationship Id="rId41" Type="http://schemas.openxmlformats.org/officeDocument/2006/relationships/hyperlink" Target="https://www.ncbi.nlm.nih.gov/pubmed?linkname=pubmed_pubmed&amp;from_uid=30826770" TargetMode="External"/><Relationship Id="rId42" Type="http://schemas.openxmlformats.org/officeDocument/2006/relationships/hyperlink" Target="https://www.ncbi.nlm.nih.gov/pubmed/30808604" TargetMode="External"/><Relationship Id="rId43" Type="http://schemas.openxmlformats.org/officeDocument/2006/relationships/hyperlink" Target="https://www.ncbi.nlm.nih.gov/pubmed?linkname=pubmed_pubmed&amp;from_uid=30808604" TargetMode="External"/><Relationship Id="rId44" Type="http://schemas.openxmlformats.org/officeDocument/2006/relationships/hyperlink" Target="https://www.ncbi.nlm.nih.gov/pubmed/30937683" TargetMode="External"/><Relationship Id="rId45" Type="http://schemas.openxmlformats.org/officeDocument/2006/relationships/hyperlink" Target="https://www.ncbi.nlm.nih.gov/pubmed/30937683" TargetMode="External"/><Relationship Id="rId46" Type="http://schemas.openxmlformats.org/officeDocument/2006/relationships/hyperlink" Target="https://www.ncbi.nlm.nih.gov/pubmed?linkname=pubmed_pubmed&amp;from_uid=30937683" TargetMode="External"/><Relationship Id="rId47" Type="http://schemas.openxmlformats.org/officeDocument/2006/relationships/hyperlink" Target="https://www.ncbi.nlm.nih.gov/pubmed/30917407" TargetMode="External"/><Relationship Id="rId48" Type="http://schemas.openxmlformats.org/officeDocument/2006/relationships/hyperlink" Target="https://www.ncbi.nlm.nih.gov/pubmed?linkname=pubmed_pubmed&amp;from_uid=30917407" TargetMode="External"/><Relationship Id="rId49" Type="http://schemas.openxmlformats.org/officeDocument/2006/relationships/hyperlink" Target="https://www.ncbi.nlm.nih.gov/pubmed/30910389"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31469384" TargetMode="External"/><Relationship Id="rId6" Type="http://schemas.openxmlformats.org/officeDocument/2006/relationships/hyperlink" Target="https://www.ncbi.nlm.nih.gov/pubmed?linkname=pubmed_pubmed&amp;from_uid=31469384" TargetMode="External"/><Relationship Id="rId7" Type="http://schemas.openxmlformats.org/officeDocument/2006/relationships/hyperlink" Target="https://www.ncbi.nlm.nih.gov/pubmed/31471941" TargetMode="External"/><Relationship Id="rId8" Type="http://schemas.openxmlformats.org/officeDocument/2006/relationships/hyperlink" Target="https://www.ncbi.nlm.nih.gov/pubmed?linkname=pubmed_pubmed&amp;from_uid=31471941" TargetMode="External"/><Relationship Id="rId9" Type="http://schemas.openxmlformats.org/officeDocument/2006/relationships/hyperlink" Target="https://www.ncbi.nlm.nih.gov/pubmed/31471939" TargetMode="External"/><Relationship Id="rId30" Type="http://schemas.openxmlformats.org/officeDocument/2006/relationships/hyperlink" Target="https://www.ncbi.nlm.nih.gov/pubmed?linkname=pubmed_pubmed&amp;from_uid=31244446" TargetMode="External"/><Relationship Id="rId31" Type="http://schemas.openxmlformats.org/officeDocument/2006/relationships/hyperlink" Target="https://www.ncbi.nlm.nih.gov/pubmed/31067002" TargetMode="External"/><Relationship Id="rId32" Type="http://schemas.openxmlformats.org/officeDocument/2006/relationships/hyperlink" Target="https://www.ncbi.nlm.nih.gov/pubmed?linkname=pubmed_pubmed&amp;from_uid=31067002" TargetMode="External"/><Relationship Id="rId33" Type="http://schemas.openxmlformats.org/officeDocument/2006/relationships/hyperlink" Target="https://www.ncbi.nlm.nih.gov/pubmed/30824906" TargetMode="External"/><Relationship Id="rId34" Type="http://schemas.openxmlformats.org/officeDocument/2006/relationships/hyperlink" Target="https://www.ncbi.nlm.nih.gov/pubmed?linkname=pubmed_pubmed&amp;from_uid=30824906" TargetMode="External"/><Relationship Id="rId35" Type="http://schemas.openxmlformats.org/officeDocument/2006/relationships/hyperlink" Target="https://www.ncbi.nlm.nih.gov/pubmed/31369669" TargetMode="External"/><Relationship Id="rId36" Type="http://schemas.openxmlformats.org/officeDocument/2006/relationships/hyperlink" Target="https://www.ncbi.nlm.nih.gov/pubmed?linkname=pubmed_pubmed&amp;from_uid=31369669" TargetMode="External"/><Relationship Id="rId37" Type="http://schemas.openxmlformats.org/officeDocument/2006/relationships/hyperlink" Target="https://www.ncbi.nlm.nih.gov/pubmed/31384332" TargetMode="External"/><Relationship Id="rId38" Type="http://schemas.openxmlformats.org/officeDocument/2006/relationships/hyperlink" Target="https://www.ncbi.nlm.nih.gov/pubmed/31384332" TargetMode="External"/><Relationship Id="rId39" Type="http://schemas.openxmlformats.org/officeDocument/2006/relationships/hyperlink" Target="https://www.ncbi.nlm.nih.gov/pubmed?linkname=pubmed_pubmed&amp;from_uid=31384332" TargetMode="External"/><Relationship Id="rId70" Type="http://schemas.openxmlformats.org/officeDocument/2006/relationships/hyperlink" Target="https://www.ncbi.nlm.nih.gov/pubmed/31405558" TargetMode="External"/><Relationship Id="rId71" Type="http://schemas.openxmlformats.org/officeDocument/2006/relationships/hyperlink" Target="https://www.ncbi.nlm.nih.gov/pubmed?linkname=pubmed_pubmed&amp;from_uid=31405558" TargetMode="External"/><Relationship Id="rId72" Type="http://schemas.openxmlformats.org/officeDocument/2006/relationships/hyperlink" Target="https://www.ncbi.nlm.nih.gov/pubmed/31218372" TargetMode="External"/><Relationship Id="rId20" Type="http://schemas.openxmlformats.org/officeDocument/2006/relationships/hyperlink" Target="https://www.ncbi.nlm.nih.gov/pubmed?linkname=pubmed_pubmed&amp;from_uid=31431142" TargetMode="External"/><Relationship Id="rId21" Type="http://schemas.openxmlformats.org/officeDocument/2006/relationships/hyperlink" Target="https://www.ncbi.nlm.nih.gov/pubmed/31424167" TargetMode="External"/><Relationship Id="rId22" Type="http://schemas.openxmlformats.org/officeDocument/2006/relationships/hyperlink" Target="https://www.ncbi.nlm.nih.gov/pubmed?linkname=pubmed_pubmed&amp;from_uid=31424167" TargetMode="External"/><Relationship Id="rId23" Type="http://schemas.openxmlformats.org/officeDocument/2006/relationships/hyperlink" Target="https://www.ncbi.nlm.nih.gov/pubmed/31419019" TargetMode="External"/><Relationship Id="rId24" Type="http://schemas.openxmlformats.org/officeDocument/2006/relationships/hyperlink" Target="https://www.ncbi.nlm.nih.gov/pubmed?linkname=pubmed_pubmed&amp;from_uid=31419019" TargetMode="External"/><Relationship Id="rId25" Type="http://schemas.openxmlformats.org/officeDocument/2006/relationships/hyperlink" Target="https://www.ncbi.nlm.nih.gov/pubmed/31408262" TargetMode="External"/><Relationship Id="rId26" Type="http://schemas.openxmlformats.org/officeDocument/2006/relationships/hyperlink" Target="https://www.ncbi.nlm.nih.gov/pubmed?linkname=pubmed_pubmed&amp;from_uid=31408262" TargetMode="External"/><Relationship Id="rId27" Type="http://schemas.openxmlformats.org/officeDocument/2006/relationships/hyperlink" Target="https://www.ncbi.nlm.nih.gov/pubmed/31287033" TargetMode="External"/><Relationship Id="rId28" Type="http://schemas.openxmlformats.org/officeDocument/2006/relationships/hyperlink" Target="https://www.ncbi.nlm.nih.gov/pubmed?linkname=pubmed_pubmed&amp;from_uid=31287033" TargetMode="External"/><Relationship Id="rId29" Type="http://schemas.openxmlformats.org/officeDocument/2006/relationships/hyperlink" Target="https://www.ncbi.nlm.nih.gov/pubmed/31244446" TargetMode="External"/><Relationship Id="rId73" Type="http://schemas.openxmlformats.org/officeDocument/2006/relationships/hyperlink" Target="https://www.ncbi.nlm.nih.gov/pubmed?linkname=pubmed_pubmed&amp;from_uid=31218372" TargetMode="External"/><Relationship Id="rId74" Type="http://schemas.openxmlformats.org/officeDocument/2006/relationships/hyperlink" Target="https://www.ncbi.nlm.nih.gov/pubmed/30985609" TargetMode="External"/><Relationship Id="rId75" Type="http://schemas.openxmlformats.org/officeDocument/2006/relationships/hyperlink" Target="https://www.ncbi.nlm.nih.gov/pubmed?linkname=pubmed_pubmed&amp;from_uid=30985609" TargetMode="External"/><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hyperlink" Target="https://www.ncbi.nlm.nih.gov/pubmed/31379261" TargetMode="External"/><Relationship Id="rId61" Type="http://schemas.openxmlformats.org/officeDocument/2006/relationships/hyperlink" Target="https://www.ncbi.nlm.nih.gov/pubmed?linkname=pubmed_pubmed&amp;from_uid=31379261" TargetMode="External"/><Relationship Id="rId62" Type="http://schemas.openxmlformats.org/officeDocument/2006/relationships/hyperlink" Target="https://www.ncbi.nlm.nih.gov/pubmed/31375852" TargetMode="External"/><Relationship Id="rId10" Type="http://schemas.openxmlformats.org/officeDocument/2006/relationships/hyperlink" Target="https://www.ncbi.nlm.nih.gov/pubmed?linkname=pubmed_pubmed&amp;from_uid=31471939" TargetMode="External"/><Relationship Id="rId11" Type="http://schemas.openxmlformats.org/officeDocument/2006/relationships/hyperlink" Target="https://www.ncbi.nlm.nih.gov/pubmed/31432698" TargetMode="External"/><Relationship Id="rId12" Type="http://schemas.openxmlformats.org/officeDocument/2006/relationships/hyperlink" Target="https://www.ncbi.nlm.nih.gov/pubmed?linkname=pubmed_pubmed&amp;from_uid=31432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2623</Words>
  <Characters>14955</Characters>
  <Application>Microsoft Macintosh Word</Application>
  <DocSecurity>0</DocSecurity>
  <Lines>124</Lines>
  <Paragraphs>35</Paragraphs>
  <ScaleCrop>false</ScaleCrop>
  <Company/>
  <LinksUpToDate>false</LinksUpToDate>
  <CharactersWithSpaces>17543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1</cp:revision>
  <dcterms:created xsi:type="dcterms:W3CDTF">2019-09-09T07:36:00Z</dcterms:created>
  <dcterms:modified xsi:type="dcterms:W3CDTF">2019-09-09T07:37:00Z</dcterms:modified>
</cp:coreProperties>
</file>