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3117" w14:textId="77777777" w:rsidR="008B6AEC" w:rsidRPr="008B6AEC" w:rsidRDefault="008B6AEC">
      <w:pPr>
        <w:rPr>
          <w:b/>
        </w:rPr>
      </w:pPr>
      <w:r w:rsidRPr="008B6AEC">
        <w:rPr>
          <w:b/>
        </w:rPr>
        <w:t>CHD Surgery July 2019</w:t>
      </w:r>
    </w:p>
    <w:p w14:paraId="403006C3" w14:textId="77777777" w:rsidR="008B6AEC" w:rsidRDefault="008B6AEC"/>
    <w:p w14:paraId="0D8044A7" w14:textId="77777777" w:rsidR="008B6AEC" w:rsidRDefault="008B6AEC"/>
    <w:p w14:paraId="0CD67E08" w14:textId="77777777" w:rsidR="0058540E" w:rsidRDefault="008B6AEC" w:rsidP="005854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4" w:history="1">
        <w:r w:rsidR="0058540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Rare Association Between Atrioventricular Septal Defect and Partial Anomalous Pulmonary Venous Connection.</w:t>
        </w:r>
      </w:hyperlink>
    </w:p>
    <w:p w14:paraId="1BADB7B3" w14:textId="77777777" w:rsidR="0058540E" w:rsidRDefault="0058540E" w:rsidP="005854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Murakami AN, Baston GG, Cardoso MRR,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Marchi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Croti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UA.</w:t>
      </w:r>
    </w:p>
    <w:p w14:paraId="726D09BE" w14:textId="77777777" w:rsidR="0058540E" w:rsidRDefault="0058540E" w:rsidP="005854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Braz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J Cardiovasc Surg. 2019 Jul 31. doi: 10.21470/1678-9741-2019-0203. [Epub ahead of print]</w:t>
      </w:r>
    </w:p>
    <w:p w14:paraId="5C1BB54F" w14:textId="77777777" w:rsidR="0058540E" w:rsidRDefault="0058540E" w:rsidP="005854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31364828</w:t>
      </w:r>
    </w:p>
    <w:p w14:paraId="2E077822" w14:textId="77777777" w:rsidR="0058540E" w:rsidRDefault="006B19DC" w:rsidP="005854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" w:history="1">
        <w:r w:rsidR="0058540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F98816C" w14:textId="77777777" w:rsidR="0058540E" w:rsidRDefault="0058540E" w:rsidP="005854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31363180</w:t>
      </w:r>
    </w:p>
    <w:p w14:paraId="48A9FA9B" w14:textId="77777777" w:rsidR="008B6AEC" w:rsidRDefault="008B6AEC"/>
    <w:p w14:paraId="4528A0B0" w14:textId="15F90AD1" w:rsidR="00E73F8D" w:rsidRPr="00493FDC" w:rsidRDefault="0058540E" w:rsidP="00E73F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2.</w:t>
      </w:r>
      <w:r w:rsidR="00E73F8D" w:rsidRPr="00E73F8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" w:history="1">
        <w:r w:rsidR="00E73F8D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Vacuum-assisted closure versus closed irrigation for deep sternal wound infection treatment in infants: a propensity score-matched study.</w:t>
        </w:r>
      </w:hyperlink>
    </w:p>
    <w:p w14:paraId="42A953B5" w14:textId="77777777" w:rsidR="00E73F8D" w:rsidRPr="00493FDC" w:rsidRDefault="00E73F8D" w:rsidP="00E73F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Ivanzov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Soynov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Kulyabin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Zubritskiy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Voitov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Omelchenko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Arkhipov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Bogachev-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Prokophiev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74FD2370" w14:textId="77777777" w:rsidR="00E73F8D" w:rsidRPr="00493FDC" w:rsidRDefault="00E73F8D" w:rsidP="00E73F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Interact Cardiovasc Thorac Surg. 2019 Jul 30. pii: ivz167. doi: 10.1093/icvts/ivz167. [Epub ahead of print]</w:t>
      </w:r>
    </w:p>
    <w:p w14:paraId="2E4573FA" w14:textId="77777777" w:rsidR="00E73F8D" w:rsidRPr="00493FDC" w:rsidRDefault="00E73F8D" w:rsidP="00E73F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31361302</w:t>
      </w:r>
    </w:p>
    <w:p w14:paraId="397F1410" w14:textId="77777777" w:rsidR="00E73F8D" w:rsidRPr="00493FDC" w:rsidRDefault="006B19DC" w:rsidP="00E73F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" w:history="1">
        <w:r w:rsidR="00E73F8D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B318646" w14:textId="77777777" w:rsidR="00E73F8D" w:rsidRPr="00493FDC" w:rsidRDefault="00E73F8D" w:rsidP="00E73F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31377604</w:t>
      </w:r>
    </w:p>
    <w:p w14:paraId="3BFFD537" w14:textId="77777777" w:rsidR="0058540E" w:rsidRDefault="0058540E"/>
    <w:p w14:paraId="36AAFE57" w14:textId="78B32484" w:rsidR="00FC7BCA" w:rsidRPr="00493FDC" w:rsidRDefault="00E73F8D" w:rsidP="00FC7B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3.</w:t>
      </w:r>
      <w:r w:rsidR="00FC7BCA" w:rsidRPr="00FC7BC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" w:history="1">
        <w:r w:rsidR="00FC7BC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Aortic translocation procedure: Early outcomes from a single center.</w:t>
        </w:r>
      </w:hyperlink>
    </w:p>
    <w:p w14:paraId="58EC1A28" w14:textId="77777777" w:rsidR="00FC7BCA" w:rsidRPr="00493FDC" w:rsidRDefault="00FC7BCA" w:rsidP="00FC7B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Korun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Yurdakök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Çiçek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Altın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FH,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Selçuk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Kılıç Y,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Kudsioğlu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ŞT,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Bulut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MO,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Erdem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Aydemir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NA,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Şaşmazel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74B46677" w14:textId="77777777" w:rsidR="00FC7BCA" w:rsidRPr="00493FDC" w:rsidRDefault="00FC7BCA" w:rsidP="00FC7B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 Card Surg. 2019 Jul 29. doi: 10.1111/jocs.14188. [Epub ahead of print]</w:t>
      </w:r>
    </w:p>
    <w:p w14:paraId="47CBDFB0" w14:textId="77777777" w:rsidR="00FC7BCA" w:rsidRPr="00493FDC" w:rsidRDefault="00FC7BCA" w:rsidP="00FC7B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31355951</w:t>
      </w:r>
    </w:p>
    <w:p w14:paraId="73513189" w14:textId="77777777" w:rsidR="00FC7BCA" w:rsidRPr="00493FDC" w:rsidRDefault="006B19DC" w:rsidP="00FC7B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" w:history="1">
        <w:r w:rsidR="00FC7BCA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CE6435E" w14:textId="77777777" w:rsidR="00FC7BCA" w:rsidRPr="00493FDC" w:rsidRDefault="00FC7BCA" w:rsidP="00FC7B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31384469</w:t>
      </w:r>
    </w:p>
    <w:p w14:paraId="0E20B02C" w14:textId="17133CF6" w:rsidR="00E73F8D" w:rsidRDefault="00E73F8D"/>
    <w:p w14:paraId="0BEC4F3F" w14:textId="4E4A4854" w:rsidR="008228B3" w:rsidRPr="00493FDC" w:rsidRDefault="00FC7BCA" w:rsidP="008228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4.</w:t>
      </w:r>
      <w:r w:rsidR="008228B3" w:rsidRPr="008228B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0" w:history="1">
        <w:r w:rsidR="008228B3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Primary Transplantation for </w:t>
        </w:r>
        <w:r w:rsidR="008228B3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8228B3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in the Neonatal Period: Long-term Outcomes.</w:t>
        </w:r>
      </w:hyperlink>
    </w:p>
    <w:p w14:paraId="03A8D019" w14:textId="77777777" w:rsidR="008228B3" w:rsidRPr="00493FDC" w:rsidRDefault="008228B3" w:rsidP="008228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John MM,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Razzouk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AJ,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Chinnock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RE, Bock MJ, Kuhn MA, Martens TP, Bailey LL.</w:t>
      </w:r>
    </w:p>
    <w:p w14:paraId="7E440900" w14:textId="77777777" w:rsidR="008228B3" w:rsidRPr="00493FDC" w:rsidRDefault="008228B3" w:rsidP="008228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Ann Thorac Surg. 2019 Jul 27. pii: S0003-4975(19)31062-8. doi: 10.1016/j.athoracsur.2019.06.022. [Epub ahead of print]</w:t>
      </w:r>
    </w:p>
    <w:p w14:paraId="131A2E81" w14:textId="77777777" w:rsidR="008228B3" w:rsidRPr="00493FDC" w:rsidRDefault="008228B3" w:rsidP="008228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31362016</w:t>
      </w:r>
    </w:p>
    <w:p w14:paraId="6E76B4BF" w14:textId="77777777" w:rsidR="008228B3" w:rsidRPr="00493FDC" w:rsidRDefault="006B19DC" w:rsidP="008228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" w:history="1">
        <w:r w:rsidR="008228B3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B00F1D4" w14:textId="77777777" w:rsidR="008228B3" w:rsidRPr="00493FDC" w:rsidRDefault="008228B3" w:rsidP="008228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31257331</w:t>
      </w:r>
    </w:p>
    <w:p w14:paraId="0B8CE513" w14:textId="373CCCF7" w:rsidR="00FC7BCA" w:rsidRDefault="00FC7BCA"/>
    <w:p w14:paraId="3ED28B6F" w14:textId="70CD5948" w:rsidR="00BE4C3F" w:rsidRPr="00493FDC" w:rsidRDefault="008228B3" w:rsidP="00BE4C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5.</w:t>
      </w:r>
      <w:r w:rsidR="00BE4C3F" w:rsidRPr="00BE4C3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2" w:history="1">
        <w:r w:rsidR="00BE4C3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Transfusion-related acute hepatic injury following postoperative platelets administration in pediatric patients undergoing the Fontan procedure.</w:t>
        </w:r>
      </w:hyperlink>
    </w:p>
    <w:p w14:paraId="2E3BEAD5" w14:textId="77777777" w:rsidR="00BE4C3F" w:rsidRPr="00493FDC" w:rsidRDefault="00BE4C3F" w:rsidP="00BE4C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Pollak U, Ruderman T,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Borik-Chiger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Mishaly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Serraf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Vardi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4BACA81F" w14:textId="77777777" w:rsidR="00BE4C3F" w:rsidRPr="00493FDC" w:rsidRDefault="00BE4C3F" w:rsidP="00BE4C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bCs/>
          <w:noProof w:val="0"/>
          <w:color w:val="000000"/>
        </w:rPr>
        <w:t>Congenit Heart Dis</w:t>
      </w:r>
      <w:r w:rsidRPr="00493FDC">
        <w:rPr>
          <w:rFonts w:ascii="Helvetica" w:hAnsi="Helvetica" w:cs="Helvetica"/>
          <w:noProof w:val="0"/>
          <w:color w:val="000000"/>
        </w:rPr>
        <w:t>. 2019 Jul 25. doi: 10.1111/chd.12825. [Epub ahead of print]</w:t>
      </w:r>
    </w:p>
    <w:p w14:paraId="39BA96B0" w14:textId="77777777" w:rsidR="00BE4C3F" w:rsidRPr="00493FDC" w:rsidRDefault="00BE4C3F" w:rsidP="00BE4C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31343842</w:t>
      </w:r>
    </w:p>
    <w:p w14:paraId="4633A738" w14:textId="77777777" w:rsidR="00BE4C3F" w:rsidRPr="00493FDC" w:rsidRDefault="006B19DC" w:rsidP="00BE4C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" w:history="1">
        <w:r w:rsidR="00BE4C3F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6A2DB8C" w14:textId="77777777" w:rsidR="00BE4C3F" w:rsidRPr="00493FDC" w:rsidRDefault="00BE4C3F" w:rsidP="00BE4C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31343841</w:t>
      </w:r>
    </w:p>
    <w:p w14:paraId="12C59117" w14:textId="405BD946" w:rsidR="008228B3" w:rsidRDefault="008228B3"/>
    <w:p w14:paraId="2C9556E8" w14:textId="6D0C55E5" w:rsidR="00834577" w:rsidRPr="00493FDC" w:rsidRDefault="00BE4C3F" w:rsidP="008345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6.</w:t>
      </w:r>
      <w:r w:rsidR="00834577" w:rsidRPr="0083457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4" w:history="1">
        <w:r w:rsidR="0083457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Surgical treatment of anomalous left main coronary artery with an intraconal course.</w:t>
        </w:r>
      </w:hyperlink>
    </w:p>
    <w:p w14:paraId="7833DE71" w14:textId="77777777" w:rsidR="00834577" w:rsidRPr="00493FDC" w:rsidRDefault="00834577" w:rsidP="008345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Mainwaring RD, Hanley FL.</w:t>
      </w:r>
    </w:p>
    <w:p w14:paraId="78E97EEC" w14:textId="77777777" w:rsidR="00834577" w:rsidRPr="00493FDC" w:rsidRDefault="00834577" w:rsidP="008345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bCs/>
          <w:noProof w:val="0"/>
          <w:color w:val="000000"/>
        </w:rPr>
        <w:t>Congenit Heart Dis</w:t>
      </w:r>
      <w:r w:rsidRPr="00493FDC">
        <w:rPr>
          <w:rFonts w:ascii="Helvetica" w:hAnsi="Helvetica" w:cs="Helvetica"/>
          <w:noProof w:val="0"/>
          <w:color w:val="000000"/>
        </w:rPr>
        <w:t>. 2019 Jul 25. doi: 10.1111/chd.12826. [Epub ahead of print]</w:t>
      </w:r>
    </w:p>
    <w:p w14:paraId="30B716E7" w14:textId="77777777" w:rsidR="00834577" w:rsidRPr="00493FDC" w:rsidRDefault="00834577" w:rsidP="008345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31343841</w:t>
      </w:r>
    </w:p>
    <w:p w14:paraId="7AF6566F" w14:textId="77777777" w:rsidR="00834577" w:rsidRPr="00493FDC" w:rsidRDefault="006B19DC" w:rsidP="008345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" w:history="1">
        <w:r w:rsidR="00834577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75EDB35" w14:textId="77777777" w:rsidR="00834577" w:rsidRPr="00493FDC" w:rsidRDefault="00834577" w:rsidP="008345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31356354</w:t>
      </w:r>
    </w:p>
    <w:p w14:paraId="10E70DAE" w14:textId="0B047CB1" w:rsidR="00BE4C3F" w:rsidRDefault="00BE4C3F"/>
    <w:p w14:paraId="61830C1C" w14:textId="031FB605" w:rsidR="00CD09DC" w:rsidRPr="00493FDC" w:rsidRDefault="00834577" w:rsidP="00CD09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7.</w:t>
      </w:r>
      <w:r w:rsidR="00CD09DC" w:rsidRPr="00CD09D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6" w:history="1">
        <w:r w:rsidR="00CD09DC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Degradation and </w:t>
        </w:r>
        <w:r w:rsidR="00CD09DC" w:rsidRPr="00493FDC">
          <w:rPr>
            <w:rFonts w:ascii="Helvetica" w:hAnsi="Helvetica" w:cs="Helvetica"/>
            <w:i/>
            <w:iCs/>
            <w:noProof w:val="0"/>
            <w:color w:val="1800C0"/>
            <w:sz w:val="28"/>
            <w:szCs w:val="28"/>
            <w:u w:val="single" w:color="1800C0"/>
          </w:rPr>
          <w:t>in vivo</w:t>
        </w:r>
        <w:r w:rsidR="00CD09DC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evaluation of polycaprolactone, poly(ε-caprolactone-co-L-lactide), and poly-L-lactic acid as scaffold sealant polymers for murine tissue-engineered vascular grafts.</w:t>
        </w:r>
      </w:hyperlink>
    </w:p>
    <w:p w14:paraId="7B748694" w14:textId="77777777" w:rsidR="00CD09DC" w:rsidRPr="00493FDC" w:rsidRDefault="00CD09DC" w:rsidP="00CD09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Agarwal R, Blum KM, Musgrave 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Onwuka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EA, Yi T, Reinhardt JW, A Best C, Breuer CK.</w:t>
      </w:r>
    </w:p>
    <w:p w14:paraId="405BD7FF" w14:textId="77777777" w:rsidR="00CD09DC" w:rsidRPr="00493FDC" w:rsidRDefault="00CD09DC" w:rsidP="00CD09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Regen Med. 2019 Jul 25. doi: 10.2217/rme-2018-0069. [Epub ahead of print]</w:t>
      </w:r>
    </w:p>
    <w:p w14:paraId="1E7A31C6" w14:textId="77777777" w:rsidR="00CD09DC" w:rsidRPr="00493FDC" w:rsidRDefault="00CD09DC" w:rsidP="00CD09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31342857</w:t>
      </w:r>
    </w:p>
    <w:p w14:paraId="50D42E21" w14:textId="77777777" w:rsidR="00CD09DC" w:rsidRPr="00493FDC" w:rsidRDefault="006B19DC" w:rsidP="00CD09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" w:history="1">
        <w:r w:rsidR="00CD09DC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6FA807A" w14:textId="77777777" w:rsidR="00CD09DC" w:rsidRPr="00493FDC" w:rsidRDefault="00CD09DC" w:rsidP="00CD09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31365955</w:t>
      </w:r>
    </w:p>
    <w:p w14:paraId="0D4823A3" w14:textId="238BD7FE" w:rsidR="00834577" w:rsidRDefault="00834577"/>
    <w:p w14:paraId="36FACA22" w14:textId="12EF8249" w:rsidR="005B2756" w:rsidRPr="00493FDC" w:rsidRDefault="00CD09DC" w:rsidP="005B27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8.</w:t>
      </w:r>
      <w:r w:rsidR="005B2756" w:rsidRPr="005B275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8" w:history="1">
        <w:r w:rsidR="005B2756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Impact of Characteristics at Stage-2-Palliation on Outcome Following Fontan Completion.</w:t>
        </w:r>
      </w:hyperlink>
    </w:p>
    <w:p w14:paraId="4E2956AA" w14:textId="77777777" w:rsidR="005B2756" w:rsidRPr="00493FDC" w:rsidRDefault="005B2756" w:rsidP="005B27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Vitanova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Shiraishi S, Mayr B,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Beran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Cleuziou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Strbad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Röhlig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Hager A, Hörer J, Lange R, Ono M.</w:t>
      </w:r>
    </w:p>
    <w:p w14:paraId="22EE8935" w14:textId="77777777" w:rsidR="005B2756" w:rsidRPr="00493FDC" w:rsidRDefault="005B2756" w:rsidP="005B27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Pediatr Cardiol. 2019 Jul 24. doi: 10.1007/s00246-019-02172-6. [Epub ahead of print]</w:t>
      </w:r>
    </w:p>
    <w:p w14:paraId="34127ABD" w14:textId="77777777" w:rsidR="005B2756" w:rsidRPr="00493FDC" w:rsidRDefault="005B2756" w:rsidP="005B27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31342112</w:t>
      </w:r>
    </w:p>
    <w:p w14:paraId="43FB7F40" w14:textId="77777777" w:rsidR="005B2756" w:rsidRPr="00493FDC" w:rsidRDefault="006B19DC" w:rsidP="005B27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" w:history="1">
        <w:r w:rsidR="005B2756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24D84E1" w14:textId="77777777" w:rsidR="005B2756" w:rsidRPr="00493FDC" w:rsidRDefault="005B2756" w:rsidP="005B27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31332832</w:t>
      </w:r>
    </w:p>
    <w:p w14:paraId="72968E4B" w14:textId="14DDC119" w:rsidR="00CD09DC" w:rsidRDefault="00CD09DC"/>
    <w:p w14:paraId="7529C1E8" w14:textId="71ECAAC6" w:rsidR="00CC71B8" w:rsidRPr="00493FDC" w:rsidRDefault="005B2756" w:rsidP="00CC71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9.</w:t>
      </w:r>
      <w:r w:rsidR="00CC71B8" w:rsidRPr="00CC71B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0" w:history="1">
        <w:r w:rsidR="00CC71B8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Management of a young patient with dextrocardia, atrial septal defect, and Eisenmenger syndrome with venous-venous extracorporeal membrane oxygenation and </w:t>
        </w:r>
        <w:r w:rsidR="00CC71B8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CC71B8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-lung transplantation.</w:t>
        </w:r>
      </w:hyperlink>
    </w:p>
    <w:p w14:paraId="5E00DC16" w14:textId="77777777" w:rsidR="00CC71B8" w:rsidRPr="00493FDC" w:rsidRDefault="00CC71B8" w:rsidP="00CC71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>Rajab TK, Kim T, Keller S, Mallidi H.</w:t>
      </w:r>
    </w:p>
    <w:p w14:paraId="62082D1A" w14:textId="77777777" w:rsidR="00CC71B8" w:rsidRPr="00493FDC" w:rsidRDefault="00CC71B8" w:rsidP="00CC71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 Card Surg. 2019 Jul 23. doi: 10.1111/jocs.14168. [Epub ahead of print]</w:t>
      </w:r>
    </w:p>
    <w:p w14:paraId="6EB73AF9" w14:textId="77777777" w:rsidR="00CC71B8" w:rsidRPr="00493FDC" w:rsidRDefault="00CC71B8" w:rsidP="00CC71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31332841</w:t>
      </w:r>
    </w:p>
    <w:p w14:paraId="065E5E51" w14:textId="77777777" w:rsidR="00CC71B8" w:rsidRPr="00493FDC" w:rsidRDefault="006B19DC" w:rsidP="00CC71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" w:history="1">
        <w:r w:rsidR="00CC71B8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D5506A4" w14:textId="77777777" w:rsidR="00CC71B8" w:rsidRPr="00493FDC" w:rsidRDefault="00CC71B8" w:rsidP="00CC71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31332952</w:t>
      </w:r>
    </w:p>
    <w:p w14:paraId="0965D622" w14:textId="22D47EE4" w:rsidR="005B2756" w:rsidRDefault="005B2756"/>
    <w:p w14:paraId="6010891E" w14:textId="7F354258" w:rsidR="00744E3B" w:rsidRPr="00493FDC" w:rsidRDefault="00CC71B8" w:rsidP="00744E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10.</w:t>
      </w:r>
      <w:r w:rsidR="00744E3B" w:rsidRPr="00744E3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2" w:history="1">
        <w:r w:rsidR="00744E3B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Postoperative and long-term outcomes in children with Trisomy 21 and single ventricle palliation.</w:t>
        </w:r>
      </w:hyperlink>
    </w:p>
    <w:p w14:paraId="756934AA" w14:textId="77777777" w:rsidR="00744E3B" w:rsidRPr="00493FDC" w:rsidRDefault="00744E3B" w:rsidP="00744E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Peterson JK,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Setty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SP, Knight JH, Thomas AS, Moller JH, Kochilas LK.</w:t>
      </w:r>
    </w:p>
    <w:p w14:paraId="601645C2" w14:textId="77777777" w:rsidR="00744E3B" w:rsidRPr="00493FDC" w:rsidRDefault="00744E3B" w:rsidP="00744E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bCs/>
          <w:noProof w:val="0"/>
          <w:color w:val="000000"/>
        </w:rPr>
        <w:t>Congenit Heart Dis</w:t>
      </w:r>
      <w:r w:rsidRPr="00493FDC">
        <w:rPr>
          <w:rFonts w:ascii="Helvetica" w:hAnsi="Helvetica" w:cs="Helvetica"/>
          <w:noProof w:val="0"/>
          <w:color w:val="000000"/>
        </w:rPr>
        <w:t>. 2019 Jul 22. doi: 10.1111/chd.12823. [Epub ahead of print]</w:t>
      </w:r>
    </w:p>
    <w:p w14:paraId="517F01CF" w14:textId="77777777" w:rsidR="00744E3B" w:rsidRPr="00493FDC" w:rsidRDefault="00744E3B" w:rsidP="00744E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31332952</w:t>
      </w:r>
    </w:p>
    <w:p w14:paraId="10755657" w14:textId="77777777" w:rsidR="00744E3B" w:rsidRPr="00493FDC" w:rsidRDefault="006B19DC" w:rsidP="00744E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3" w:history="1">
        <w:r w:rsidR="00744E3B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07E0FEA" w14:textId="77777777" w:rsidR="00744E3B" w:rsidRPr="00493FDC" w:rsidRDefault="00744E3B" w:rsidP="00744E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31328377</w:t>
      </w:r>
    </w:p>
    <w:p w14:paraId="1F606F09" w14:textId="51905E8C" w:rsidR="00CC71B8" w:rsidRDefault="00CC71B8"/>
    <w:p w14:paraId="1CAF7B03" w14:textId="5743D3C8" w:rsidR="001F1B7C" w:rsidRPr="00493FDC" w:rsidRDefault="00744E3B" w:rsidP="001F1B7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11.</w:t>
      </w:r>
      <w:r w:rsidR="001F1B7C" w:rsidRPr="001F1B7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4" w:history="1">
        <w:r w:rsidR="001F1B7C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Pediatric </w:t>
        </w:r>
        <w:r w:rsidR="001F1B7C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1F1B7C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transplantation in the current era.</w:t>
        </w:r>
      </w:hyperlink>
    </w:p>
    <w:p w14:paraId="130ED857" w14:textId="77777777" w:rsidR="001F1B7C" w:rsidRPr="00493FDC" w:rsidRDefault="001F1B7C" w:rsidP="001F1B7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D'Addese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Joong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Burch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Pahl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E.</w:t>
      </w:r>
    </w:p>
    <w:p w14:paraId="3B8E4890" w14:textId="77777777" w:rsidR="001F1B7C" w:rsidRPr="00493FDC" w:rsidRDefault="001F1B7C" w:rsidP="001F1B7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Curr Opin Pediatr. 2019 Jul 22. doi: 10.1097/MOP.0000000000000805. [Epub ahead of print]</w:t>
      </w:r>
    </w:p>
    <w:p w14:paraId="5C8296AD" w14:textId="77777777" w:rsidR="001F1B7C" w:rsidRPr="00493FDC" w:rsidRDefault="001F1B7C" w:rsidP="001F1B7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31335745</w:t>
      </w:r>
    </w:p>
    <w:p w14:paraId="18DB46F0" w14:textId="77777777" w:rsidR="001F1B7C" w:rsidRPr="00493FDC" w:rsidRDefault="006B19DC" w:rsidP="001F1B7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5" w:history="1">
        <w:r w:rsidR="001F1B7C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F3D21BB" w14:textId="77777777" w:rsidR="001F1B7C" w:rsidRPr="00493FDC" w:rsidRDefault="001F1B7C" w:rsidP="001F1B7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31383544</w:t>
      </w:r>
    </w:p>
    <w:p w14:paraId="393F2EF8" w14:textId="47F9AEFE" w:rsidR="00744E3B" w:rsidRDefault="00744E3B"/>
    <w:p w14:paraId="1A97D066" w14:textId="0FEEC307" w:rsidR="0018490F" w:rsidRPr="00493FDC" w:rsidRDefault="001F1B7C" w:rsidP="001849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12.</w:t>
      </w:r>
      <w:r w:rsidR="0018490F" w:rsidRPr="0018490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6" w:history="1">
        <w:r w:rsidR="0018490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Reversible right </w:t>
        </w:r>
        <w:r w:rsidR="0018490F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18490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failure after redo operation of a post-traumatic </w:t>
        </w:r>
        <w:proofErr w:type="spellStart"/>
        <w:r w:rsidR="0018490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Gerbode</w:t>
        </w:r>
        <w:proofErr w:type="spellEnd"/>
        <w:r w:rsidR="0018490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defect.</w:t>
        </w:r>
      </w:hyperlink>
    </w:p>
    <w:p w14:paraId="4D2293A6" w14:textId="77777777" w:rsidR="0018490F" w:rsidRPr="00493FDC" w:rsidRDefault="0018490F" w:rsidP="001849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Fragoulis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Contrafouris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Thanopoulos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Kyriakoulis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Apostolopoulou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S.</w:t>
      </w:r>
    </w:p>
    <w:p w14:paraId="428722CB" w14:textId="77777777" w:rsidR="0018490F" w:rsidRPr="00493FDC" w:rsidRDefault="0018490F" w:rsidP="001849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Perfusion. 2019 Jul 21:267659119859122. doi: 10.1177/0267659119859122. [Epub ahead of print]</w:t>
      </w:r>
    </w:p>
    <w:p w14:paraId="554E9744" w14:textId="77777777" w:rsidR="0018490F" w:rsidRPr="00493FDC" w:rsidRDefault="0018490F" w:rsidP="001849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31328690</w:t>
      </w:r>
    </w:p>
    <w:p w14:paraId="430DFD85" w14:textId="77777777" w:rsidR="0018490F" w:rsidRPr="00493FDC" w:rsidRDefault="006B19DC" w:rsidP="001849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7" w:history="1">
        <w:r w:rsidR="0018490F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AC3ADCA" w14:textId="77777777" w:rsidR="0018490F" w:rsidRPr="00493FDC" w:rsidRDefault="0018490F" w:rsidP="001849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31327174</w:t>
      </w:r>
    </w:p>
    <w:p w14:paraId="6020791E" w14:textId="58D36F74" w:rsidR="001F1B7C" w:rsidRDefault="001F1B7C"/>
    <w:p w14:paraId="47387020" w14:textId="635152E9" w:rsidR="00A515A3" w:rsidRPr="00493FDC" w:rsidRDefault="0018490F" w:rsidP="00A515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13.</w:t>
      </w:r>
      <w:r w:rsidR="00A515A3" w:rsidRPr="00A515A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8" w:history="1">
        <w:r w:rsidR="00A515A3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Inadequate oxygen delivery index dose is associated with cardiac arrest risk in neonates following cardiopulmonary bypass surgery.</w:t>
        </w:r>
      </w:hyperlink>
    </w:p>
    <w:p w14:paraId="5B3245A7" w14:textId="77777777" w:rsidR="00A515A3" w:rsidRPr="00493FDC" w:rsidRDefault="00A515A3" w:rsidP="00A515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Futterman C,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Salvin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JW, McManus M, Lowry AW,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Baronov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Almodovar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MC, Pineda JA, Nadkarni VM,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Laussen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PC,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Gazit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AZ.</w:t>
      </w:r>
    </w:p>
    <w:p w14:paraId="32A70331" w14:textId="77777777" w:rsidR="00A515A3" w:rsidRPr="00493FDC" w:rsidRDefault="00A515A3" w:rsidP="00A515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Resuscitation. 2019 Jul </w:t>
      </w:r>
      <w:proofErr w:type="gramStart"/>
      <w:r w:rsidRPr="00493FDC">
        <w:rPr>
          <w:rFonts w:ascii="Helvetica" w:hAnsi="Helvetica" w:cs="Helvetica"/>
          <w:noProof w:val="0"/>
          <w:color w:val="000000"/>
        </w:rPr>
        <w:t>17;142:74</w:t>
      </w:r>
      <w:proofErr w:type="gramEnd"/>
      <w:r w:rsidRPr="00493FDC">
        <w:rPr>
          <w:rFonts w:ascii="Helvetica" w:hAnsi="Helvetica" w:cs="Helvetica"/>
          <w:noProof w:val="0"/>
          <w:color w:val="000000"/>
        </w:rPr>
        <w:t>-80. doi: 10.1016/j.resuscitation.2019.07.013. [Epub ahead of print]</w:t>
      </w:r>
    </w:p>
    <w:p w14:paraId="4C323B61" w14:textId="77777777" w:rsidR="00A515A3" w:rsidRPr="00493FDC" w:rsidRDefault="00A515A3" w:rsidP="00A515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31325555</w:t>
      </w:r>
    </w:p>
    <w:p w14:paraId="3E1CC424" w14:textId="77777777" w:rsidR="00A515A3" w:rsidRPr="00493FDC" w:rsidRDefault="006B19DC" w:rsidP="00A515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9" w:history="1">
        <w:r w:rsidR="00A515A3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09D72FD" w14:textId="77777777" w:rsidR="00A515A3" w:rsidRPr="00493FDC" w:rsidRDefault="00A515A3" w:rsidP="00A515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29262000</w:t>
      </w:r>
    </w:p>
    <w:p w14:paraId="55BC9033" w14:textId="3DF4D842" w:rsidR="0018490F" w:rsidRDefault="0018490F"/>
    <w:p w14:paraId="1BFA18DA" w14:textId="1741BF0B" w:rsidR="00BC2AEA" w:rsidRPr="00493FDC" w:rsidRDefault="00A515A3" w:rsidP="00BC2A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14.</w:t>
      </w:r>
      <w:r w:rsidR="00BC2AEA" w:rsidRPr="00BC2AE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0" w:history="1">
        <w:r w:rsidR="00BC2AE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Outcomes of Bioprosthetic Valves in the Pulmonary Position in Adults with </w:t>
        </w:r>
        <w:r w:rsidR="00BC2AEA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BC2AE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64981ED6" w14:textId="77777777" w:rsidR="00BC2AEA" w:rsidRPr="00493FDC" w:rsidRDefault="00BC2AEA" w:rsidP="00BC2A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Egbe AC, Connolly HM, Miranda WR, Dearani JA, Schaff HV.</w:t>
      </w:r>
    </w:p>
    <w:p w14:paraId="3AE3E80F" w14:textId="77777777" w:rsidR="00BC2AEA" w:rsidRPr="00493FDC" w:rsidRDefault="00BC2AEA" w:rsidP="00BC2A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Ann Thorac Surg. 2019 Jul 16. pii: S0003-4975(19)31033-1. doi: 10.1016/j.athoracsur.2019.05.068. [Epub ahead of print]</w:t>
      </w:r>
    </w:p>
    <w:p w14:paraId="544A6C01" w14:textId="77777777" w:rsidR="00BC2AEA" w:rsidRPr="00493FDC" w:rsidRDefault="00BC2AEA" w:rsidP="00BC2A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31323213</w:t>
      </w:r>
    </w:p>
    <w:p w14:paraId="461E3310" w14:textId="77777777" w:rsidR="00BC2AEA" w:rsidRPr="00493FDC" w:rsidRDefault="006B19DC" w:rsidP="00BC2A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1" w:history="1">
        <w:r w:rsidR="00BC2AEA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F99B858" w14:textId="77777777" w:rsidR="00BC2AEA" w:rsidRPr="00493FDC" w:rsidRDefault="00BC2AEA" w:rsidP="00BC2A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31313513</w:t>
      </w:r>
    </w:p>
    <w:p w14:paraId="41E6B05A" w14:textId="4A084243" w:rsidR="00A515A3" w:rsidRDefault="00A515A3"/>
    <w:p w14:paraId="56F7BAC5" w14:textId="54F5862A" w:rsidR="00310967" w:rsidRPr="00493FDC" w:rsidRDefault="00BC2AEA" w:rsidP="003109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15.</w:t>
      </w:r>
      <w:r w:rsidR="00310967" w:rsidRPr="0031096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2" w:history="1">
        <w:r w:rsidR="0031096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Impact of Durable Ventricular Assist Device Support on Outcomes of Patients with </w:t>
        </w:r>
        <w:r w:rsidR="00310967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31096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Waiting for </w:t>
        </w:r>
        <w:r w:rsidR="00310967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31096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Transplant.</w:t>
        </w:r>
      </w:hyperlink>
    </w:p>
    <w:p w14:paraId="78C4F98F" w14:textId="77777777" w:rsidR="00310967" w:rsidRPr="00493FDC" w:rsidRDefault="00310967" w:rsidP="003109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Cedars 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Tecson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KM, Zaidi AN,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Lorts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McCullough PA.</w:t>
      </w:r>
    </w:p>
    <w:p w14:paraId="37A6EA58" w14:textId="77777777" w:rsidR="00310967" w:rsidRPr="00493FDC" w:rsidRDefault="00310967" w:rsidP="003109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ASAIO J. 2019 Jul 15. doi: 10.1097/MAT.0000000000001041. [Epub ahead of print]</w:t>
      </w:r>
    </w:p>
    <w:p w14:paraId="19791481" w14:textId="77777777" w:rsidR="00310967" w:rsidRPr="00493FDC" w:rsidRDefault="00310967" w:rsidP="003109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31335373</w:t>
      </w:r>
    </w:p>
    <w:p w14:paraId="551446DE" w14:textId="77777777" w:rsidR="00310967" w:rsidRPr="00493FDC" w:rsidRDefault="006B19DC" w:rsidP="003109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3" w:history="1">
        <w:r w:rsidR="00310967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5EFA0B9" w14:textId="77777777" w:rsidR="00310967" w:rsidRPr="00493FDC" w:rsidRDefault="00310967" w:rsidP="003109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31304897</w:t>
      </w:r>
    </w:p>
    <w:p w14:paraId="504ACFE1" w14:textId="6115BE22" w:rsidR="00BC2AEA" w:rsidRDefault="00BC2AEA"/>
    <w:p w14:paraId="2340451A" w14:textId="3C615C56" w:rsidR="00B12C3C" w:rsidRPr="00493FDC" w:rsidRDefault="00310967" w:rsidP="00B12C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16.</w:t>
      </w:r>
      <w:r w:rsidR="00B12C3C" w:rsidRPr="00B12C3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4" w:history="1">
        <w:r w:rsidR="00B12C3C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Right ventricular outflow tract reconstruction with the </w:t>
        </w:r>
        <w:proofErr w:type="spellStart"/>
        <w:r w:rsidR="00B12C3C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Labcor</w:t>
        </w:r>
        <w:proofErr w:type="spellEnd"/>
        <w:r w:rsidR="00B12C3C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® </w:t>
        </w:r>
        <w:proofErr w:type="spellStart"/>
        <w:r w:rsidR="00B12C3C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stentless</w:t>
        </w:r>
        <w:proofErr w:type="spellEnd"/>
        <w:r w:rsidR="00B12C3C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valved pulmonary conduit.</w:t>
        </w:r>
      </w:hyperlink>
    </w:p>
    <w:p w14:paraId="73A7C6FE" w14:textId="77777777" w:rsidR="00B12C3C" w:rsidRPr="00493FDC" w:rsidRDefault="00B12C3C" w:rsidP="00B12C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Jussli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-Melchers J,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Scheewe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Hansen JH,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Grothusen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Steer J, Voges I,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Logoteta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Dütschke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Kramer HH,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Attmann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T.</w:t>
      </w:r>
    </w:p>
    <w:p w14:paraId="0689E23B" w14:textId="77777777" w:rsidR="00B12C3C" w:rsidRPr="00493FDC" w:rsidRDefault="00B12C3C" w:rsidP="00B12C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Eur J Cardiothorac Surg. 2019 Jul 13. pii: ezz200. doi: 10.1093/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ejcts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>/ezz200. [Epub ahead of print]</w:t>
      </w:r>
    </w:p>
    <w:p w14:paraId="72B8B0E5" w14:textId="77777777" w:rsidR="00B12C3C" w:rsidRPr="00493FDC" w:rsidRDefault="00B12C3C" w:rsidP="00B12C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31302680</w:t>
      </w:r>
    </w:p>
    <w:p w14:paraId="32673BA0" w14:textId="77777777" w:rsidR="00B12C3C" w:rsidRPr="00493FDC" w:rsidRDefault="006B19DC" w:rsidP="00B12C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5" w:history="1">
        <w:r w:rsidR="00B12C3C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D673B79" w14:textId="77777777" w:rsidR="00B12C3C" w:rsidRPr="00493FDC" w:rsidRDefault="00B12C3C" w:rsidP="00B12C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31302706</w:t>
      </w:r>
    </w:p>
    <w:p w14:paraId="6A28D27F" w14:textId="3B2038CA" w:rsidR="00310967" w:rsidRDefault="00310967"/>
    <w:p w14:paraId="4083B1A6" w14:textId="701D8443" w:rsidR="00BC3D27" w:rsidRPr="00493FDC" w:rsidRDefault="00B12C3C" w:rsidP="00BC3D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17.</w:t>
      </w:r>
      <w:r w:rsidR="00BC3D27" w:rsidRPr="00BC3D2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6" w:history="1">
        <w:r w:rsidR="00BC3D2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Outcome for children following admission to hospital with a first episode of </w:t>
        </w:r>
        <w:r w:rsidR="00BC3D27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BC3D2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failure, due to </w:t>
        </w:r>
        <w:r w:rsidR="00BC3D27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BC3D2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muscle </w:t>
        </w:r>
        <w:r w:rsidR="00BC3D27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disease</w:t>
        </w:r>
        <w:r w:rsidR="00BC3D2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, in the ventricular assist device (VAD) era.</w:t>
        </w:r>
      </w:hyperlink>
    </w:p>
    <w:p w14:paraId="1742F158" w14:textId="77777777" w:rsidR="00BC3D27" w:rsidRPr="00493FDC" w:rsidRDefault="00BC3D27" w:rsidP="00BC3D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Rico-Armada A, Crossland DS, Coats L, Reinhardt Z,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Hermuzi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Seller N, Hasan A, O'Sullivan JJ.</w:t>
      </w:r>
    </w:p>
    <w:p w14:paraId="7E316DBE" w14:textId="77777777" w:rsidR="00BC3D27" w:rsidRPr="00493FDC" w:rsidRDefault="00BC3D27" w:rsidP="00BC3D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Cardiol Young. 2019 Jul 12:1-5. doi: 10.1017/S1047951119001021. [Epub ahead of print]</w:t>
      </w:r>
    </w:p>
    <w:p w14:paraId="494C1BBE" w14:textId="77777777" w:rsidR="00BC3D27" w:rsidRPr="00493FDC" w:rsidRDefault="00BC3D27" w:rsidP="00BC3D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31298178</w:t>
      </w:r>
    </w:p>
    <w:p w14:paraId="07D11C79" w14:textId="77777777" w:rsidR="00BC3D27" w:rsidRPr="00493FDC" w:rsidRDefault="006B19DC" w:rsidP="00BC3D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7" w:history="1">
        <w:r w:rsidR="00BC3D27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C3DF644" w14:textId="77777777" w:rsidR="00BC3D27" w:rsidRPr="00493FDC" w:rsidRDefault="00BC3D27" w:rsidP="00BC3D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31336927</w:t>
      </w:r>
    </w:p>
    <w:p w14:paraId="7E201EBD" w14:textId="31482E26" w:rsidR="00B12C3C" w:rsidRDefault="00B12C3C"/>
    <w:p w14:paraId="445831BD" w14:textId="02EB1416" w:rsidR="00267860" w:rsidRPr="00493FDC" w:rsidRDefault="008F4ADE" w:rsidP="002678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18.</w:t>
      </w:r>
      <w:r w:rsidR="00267860" w:rsidRPr="0026786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8" w:history="1">
        <w:r w:rsidR="00267860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Progenitor Cells Derived from Drain Waste Product of Open-</w:t>
        </w:r>
        <w:r w:rsidR="00267860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267860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Surgery in Children.</w:t>
        </w:r>
      </w:hyperlink>
    </w:p>
    <w:p w14:paraId="0678E69F" w14:textId="77777777" w:rsidR="00267860" w:rsidRPr="00493FDC" w:rsidRDefault="00267860" w:rsidP="002678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Wong TW, Kan CD, Chiu WT,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Fok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KL,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Ruan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YC, Jiang X, Chen J, Kao CC, Chen IY, Lin HC, Chou CH, Lin CW, Yu CK, Tsao S, Lee YP, Chan HC, Wang JN.</w:t>
      </w:r>
    </w:p>
    <w:p w14:paraId="673415C3" w14:textId="77777777" w:rsidR="00267860" w:rsidRPr="00493FDC" w:rsidRDefault="00267860" w:rsidP="002678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 Clin Med. 2019 Jul 12;8(7). pii: E1028. doi: 10.3390/jcm8071028.</w:t>
      </w:r>
    </w:p>
    <w:p w14:paraId="5433B5ED" w14:textId="77777777" w:rsidR="00267860" w:rsidRPr="00493FDC" w:rsidRDefault="00267860" w:rsidP="002678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31336927 </w:t>
      </w:r>
      <w:hyperlink r:id="rId39" w:history="1">
        <w:r w:rsidRPr="00493FDC">
          <w:rPr>
            <w:rFonts w:ascii="Helvetica" w:hAnsi="Helvetica" w:cs="Helvetica"/>
            <w:bCs/>
            <w:noProof w:val="0"/>
            <w:color w:val="854428"/>
          </w:rPr>
          <w:t>Free Article</w:t>
        </w:r>
      </w:hyperlink>
    </w:p>
    <w:p w14:paraId="5ED72800" w14:textId="77777777" w:rsidR="00267860" w:rsidRPr="00493FDC" w:rsidRDefault="006B19DC" w:rsidP="002678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0" w:history="1">
        <w:r w:rsidR="00267860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F267F35" w14:textId="77777777" w:rsidR="00267860" w:rsidRPr="00493FDC" w:rsidRDefault="00267860" w:rsidP="002678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31306764</w:t>
      </w:r>
    </w:p>
    <w:p w14:paraId="3767FE65" w14:textId="6A7A5A1D" w:rsidR="00BC3D27" w:rsidRDefault="00BC3D27"/>
    <w:p w14:paraId="416B0E09" w14:textId="3533743B" w:rsidR="00795BE9" w:rsidRPr="00493FDC" w:rsidRDefault="00267860" w:rsidP="00795B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19.</w:t>
      </w:r>
      <w:r w:rsidR="00795BE9" w:rsidRPr="00795BE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1" w:history="1">
        <w:r w:rsidR="00795BE9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Bioactive Oxylipins in Infants and Children With </w:t>
        </w:r>
        <w:r w:rsidR="00795BE9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795BE9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Undergoing Pediatric Cardiopulmonary Bypass.</w:t>
        </w:r>
      </w:hyperlink>
    </w:p>
    <w:p w14:paraId="43065912" w14:textId="77777777" w:rsidR="00795BE9" w:rsidRPr="00493FDC" w:rsidRDefault="00795BE9" w:rsidP="00795B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Kim-Campbell N, Gretchen C,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Ritov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VB,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Kochanek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PM,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Balasubramani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GK, Kenny E, Sharma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Viegas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Callaway C, Kagan VE,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Bayír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H.</w:t>
      </w:r>
    </w:p>
    <w:p w14:paraId="6593CD4C" w14:textId="77777777" w:rsidR="00795BE9" w:rsidRPr="00493FDC" w:rsidRDefault="00795BE9" w:rsidP="00795B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Pediatr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Crit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Care Med. 2019 Jul 11. doi: 10.1097/PCC.0000000000002036. [Epub ahead of print]</w:t>
      </w:r>
    </w:p>
    <w:p w14:paraId="7237BA91" w14:textId="77777777" w:rsidR="00795BE9" w:rsidRPr="00493FDC" w:rsidRDefault="00795BE9" w:rsidP="00795B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31305328</w:t>
      </w:r>
    </w:p>
    <w:p w14:paraId="5EFD4456" w14:textId="77777777" w:rsidR="00795BE9" w:rsidRPr="00493FDC" w:rsidRDefault="006B19DC" w:rsidP="00795B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2" w:history="1">
        <w:r w:rsidR="00795BE9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F6E3EFA" w14:textId="1372AC08" w:rsidR="00267860" w:rsidRDefault="00267860"/>
    <w:p w14:paraId="580EADC1" w14:textId="0EC1DB06" w:rsidR="00183397" w:rsidRPr="00493FDC" w:rsidRDefault="00795BE9" w:rsidP="001833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20.</w:t>
      </w:r>
      <w:r w:rsidR="00183397" w:rsidRPr="0018339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3" w:history="1">
        <w:r w:rsidR="0018339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Severe </w:t>
        </w:r>
        <w:r w:rsidR="00183397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18339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failure and the need for mechanical circulatory support and </w:t>
        </w:r>
        <w:r w:rsidR="00183397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18339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transplantation in pediatric patients with myocarditis: Results from the prospective multicenter registry "MYKKE".</w:t>
        </w:r>
      </w:hyperlink>
    </w:p>
    <w:p w14:paraId="462CAADE" w14:textId="77777777" w:rsidR="00183397" w:rsidRPr="00493FDC" w:rsidRDefault="00183397" w:rsidP="001833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Schubert 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Opgen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-Rhein B,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Boehne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Weigelt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Wagner R, Müller G,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Rentzsch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Zu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Knyphausen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Fischer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Papakostas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Wiegand G,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Ruf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Hannes T,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Reineker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Kiski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Khalil M, Steinmetz M, Fischer G,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Pickardt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Klingel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Messroghli DR,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Degener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F; MYKKE consortium.</w:t>
      </w:r>
    </w:p>
    <w:p w14:paraId="3AA3D3C0" w14:textId="77777777" w:rsidR="00183397" w:rsidRPr="00493FDC" w:rsidRDefault="00183397" w:rsidP="001833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Pediatr Transplant. 2019 Jul </w:t>
      </w:r>
      <w:proofErr w:type="gramStart"/>
      <w:r w:rsidRPr="00493FDC">
        <w:rPr>
          <w:rFonts w:ascii="Helvetica" w:hAnsi="Helvetica" w:cs="Helvetica"/>
          <w:noProof w:val="0"/>
          <w:color w:val="000000"/>
        </w:rPr>
        <w:t>11:e</w:t>
      </w:r>
      <w:proofErr w:type="gramEnd"/>
      <w:r w:rsidRPr="00493FDC">
        <w:rPr>
          <w:rFonts w:ascii="Helvetica" w:hAnsi="Helvetica" w:cs="Helvetica"/>
          <w:noProof w:val="0"/>
          <w:color w:val="000000"/>
        </w:rPr>
        <w:t>13548. doi: 10.1111/petr.13548. [Epub ahead of print]</w:t>
      </w:r>
    </w:p>
    <w:p w14:paraId="39FF4311" w14:textId="77777777" w:rsidR="00183397" w:rsidRPr="00493FDC" w:rsidRDefault="00183397" w:rsidP="001833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31297930</w:t>
      </w:r>
    </w:p>
    <w:p w14:paraId="10BCC69C" w14:textId="77777777" w:rsidR="00183397" w:rsidRPr="00493FDC" w:rsidRDefault="006B19DC" w:rsidP="001833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4" w:history="1">
        <w:r w:rsidR="00183397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51C0392" w14:textId="77777777" w:rsidR="00183397" w:rsidRPr="00493FDC" w:rsidRDefault="00183397" w:rsidP="001833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31288878</w:t>
      </w:r>
    </w:p>
    <w:p w14:paraId="11FEBEDF" w14:textId="74ED36C4" w:rsidR="00795BE9" w:rsidRDefault="00795BE9"/>
    <w:p w14:paraId="6AFD92A8" w14:textId="72EC82DF" w:rsidR="00CD1CBE" w:rsidRPr="00493FDC" w:rsidRDefault="00183397" w:rsidP="00CD1C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21.</w:t>
      </w:r>
      <w:r w:rsidR="00CD1CBE" w:rsidRPr="00CD1CB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5" w:history="1">
        <w:r w:rsidR="00CD1CBE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Risk factors for chylothorax and persistent serous effusions after </w:t>
        </w:r>
        <w:r w:rsidR="00CD1CBE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</w:t>
        </w:r>
        <w:r w:rsidR="00CD1CBE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</w:t>
        </w:r>
        <w:r w:rsidR="00CD1CBE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CD1CBE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surgery.</w:t>
        </w:r>
      </w:hyperlink>
    </w:p>
    <w:p w14:paraId="1CF016F1" w14:textId="77777777" w:rsidR="00CD1CBE" w:rsidRPr="00493FDC" w:rsidRDefault="00CD1CBE" w:rsidP="00CD1C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Raatz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Schöber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Zant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Cesnjevar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Rüffer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Purbojo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Dittrich 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Alkassar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41ACE235" w14:textId="77777777" w:rsidR="00CD1CBE" w:rsidRPr="00493FDC" w:rsidRDefault="00CD1CBE" w:rsidP="00CD1C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Eur J Cardiothorac Surg. 2019 Jul 10. pii: ezz203. doi: 10.1093/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ejcts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>/ezz203. [Epub ahead of print]</w:t>
      </w:r>
    </w:p>
    <w:p w14:paraId="206EF01C" w14:textId="77777777" w:rsidR="00CD1CBE" w:rsidRPr="00493FDC" w:rsidRDefault="00CD1CBE" w:rsidP="00CD1C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lastRenderedPageBreak/>
        <w:t>PMID: 31292607</w:t>
      </w:r>
    </w:p>
    <w:p w14:paraId="5AFE2861" w14:textId="77777777" w:rsidR="00CD1CBE" w:rsidRPr="00493FDC" w:rsidRDefault="006B19DC" w:rsidP="00CD1C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6" w:history="1">
        <w:r w:rsidR="00CD1CBE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35FF2A5" w14:textId="77777777" w:rsidR="00CD1CBE" w:rsidRPr="00493FDC" w:rsidRDefault="00CD1CBE" w:rsidP="00CD1C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31292191</w:t>
      </w:r>
    </w:p>
    <w:p w14:paraId="3DFC26A2" w14:textId="0D62EA33" w:rsidR="00183397" w:rsidRDefault="00183397"/>
    <w:p w14:paraId="5B7C228B" w14:textId="2534E614" w:rsidR="00CC76F6" w:rsidRPr="00493FDC" w:rsidRDefault="00CD1CBE" w:rsidP="00CC76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22.</w:t>
      </w:r>
      <w:r w:rsidR="00CC76F6" w:rsidRPr="00CC76F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7" w:history="1">
        <w:r w:rsidR="00CC76F6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</w:t>
        </w:r>
        <w:r w:rsidR="00CC76F6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</w:t>
        </w:r>
        <w:r w:rsidR="00CC76F6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CC76F6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surgery Outcomes in Turner syndrome: Society of Thoracic Surgeons Database Analysis.</w:t>
        </w:r>
      </w:hyperlink>
    </w:p>
    <w:p w14:paraId="444604AA" w14:textId="77777777" w:rsidR="00CC76F6" w:rsidRPr="00493FDC" w:rsidRDefault="00CC76F6" w:rsidP="00CC76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Chew JD, Hill KD, Jacobs ML, Jacobs JP, Killen SAS,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Godown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Wallace AS, Thibault D, Chiswell K,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Bichell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DP,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Soslow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JH.</w:t>
      </w:r>
    </w:p>
    <w:p w14:paraId="4D2DC340" w14:textId="77777777" w:rsidR="00CC76F6" w:rsidRPr="00493FDC" w:rsidRDefault="00CC76F6" w:rsidP="00CC76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Ann Thorac Surg. 2019 Jul 9. pii: S0003-4975(19)31000-8. doi: 10.1016/j.athoracsur.2019.05.047. [Epub ahead of print]</w:t>
      </w:r>
    </w:p>
    <w:p w14:paraId="6FA851C1" w14:textId="77777777" w:rsidR="00CC76F6" w:rsidRPr="00493FDC" w:rsidRDefault="00CC76F6" w:rsidP="00CC76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31299232</w:t>
      </w:r>
    </w:p>
    <w:p w14:paraId="27553B59" w14:textId="77777777" w:rsidR="00CC76F6" w:rsidRPr="00493FDC" w:rsidRDefault="006B19DC" w:rsidP="00CC76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8" w:history="1">
        <w:r w:rsidR="00CC76F6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BD27DE8" w14:textId="77777777" w:rsidR="00CC76F6" w:rsidRPr="00493FDC" w:rsidRDefault="00CC76F6" w:rsidP="00CC76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31286753</w:t>
      </w:r>
    </w:p>
    <w:p w14:paraId="7665AA88" w14:textId="354C179F" w:rsidR="00CD1CBE" w:rsidRDefault="00CD1CBE"/>
    <w:p w14:paraId="26D5C485" w14:textId="2D3C310A" w:rsidR="004B5E7D" w:rsidRPr="00493FDC" w:rsidRDefault="00CC76F6" w:rsidP="004B5E7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23.</w:t>
      </w:r>
      <w:r w:rsidR="004B5E7D" w:rsidRPr="004B5E7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9" w:history="1">
        <w:r w:rsidR="004B5E7D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Predictors of postoperative outcomes in infants with low birth weight undergoing </w:t>
        </w:r>
        <w:r w:rsidR="004B5E7D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</w:t>
        </w:r>
        <w:r w:rsidR="004B5E7D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</w:t>
        </w:r>
        <w:r w:rsidR="004B5E7D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4B5E7D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surgery: a retrospective observational study.</w:t>
        </w:r>
      </w:hyperlink>
    </w:p>
    <w:p w14:paraId="71E0EAB2" w14:textId="77777777" w:rsidR="004B5E7D" w:rsidRPr="00493FDC" w:rsidRDefault="004B5E7D" w:rsidP="004B5E7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Lu C, Yu L, Wei J, Chen J, Zhuang J, Wang S.</w:t>
      </w:r>
    </w:p>
    <w:p w14:paraId="5C989A56" w14:textId="77777777" w:rsidR="004B5E7D" w:rsidRPr="00493FDC" w:rsidRDefault="004B5E7D" w:rsidP="004B5E7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Ther Clin Risk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Manag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. 2019 Jul </w:t>
      </w:r>
      <w:proofErr w:type="gramStart"/>
      <w:r w:rsidRPr="00493FDC">
        <w:rPr>
          <w:rFonts w:ascii="Helvetica" w:hAnsi="Helvetica" w:cs="Helvetica"/>
          <w:noProof w:val="0"/>
          <w:color w:val="000000"/>
        </w:rPr>
        <w:t>9;15:851</w:t>
      </w:r>
      <w:proofErr w:type="gramEnd"/>
      <w:r w:rsidRPr="00493FDC">
        <w:rPr>
          <w:rFonts w:ascii="Helvetica" w:hAnsi="Helvetica" w:cs="Helvetica"/>
          <w:noProof w:val="0"/>
          <w:color w:val="000000"/>
        </w:rPr>
        <w:t xml:space="preserve">-860. doi: 10.2147/TCRM.S206147.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eCollection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2019.</w:t>
      </w:r>
    </w:p>
    <w:p w14:paraId="6565AFD4" w14:textId="77777777" w:rsidR="004B5E7D" w:rsidRPr="00493FDC" w:rsidRDefault="004B5E7D" w:rsidP="004B5E7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31371972 </w:t>
      </w:r>
      <w:hyperlink r:id="rId50" w:history="1">
        <w:r w:rsidRPr="00493FDC">
          <w:rPr>
            <w:rFonts w:ascii="Helvetica" w:hAnsi="Helvetica" w:cs="Helvetica"/>
            <w:bCs/>
            <w:noProof w:val="0"/>
            <w:color w:val="854428"/>
            <w:u w:val="single" w:color="854428"/>
          </w:rPr>
          <w:t>Free PMC Article</w:t>
        </w:r>
      </w:hyperlink>
    </w:p>
    <w:p w14:paraId="09174903" w14:textId="77777777" w:rsidR="004B5E7D" w:rsidRPr="00493FDC" w:rsidRDefault="006B19DC" w:rsidP="004B5E7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1" w:history="1">
        <w:r w:rsidR="004B5E7D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D58A844" w14:textId="77777777" w:rsidR="004B5E7D" w:rsidRPr="00493FDC" w:rsidRDefault="004B5E7D" w:rsidP="004B5E7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31287062</w:t>
      </w:r>
    </w:p>
    <w:p w14:paraId="796B5AF7" w14:textId="268D9D6F" w:rsidR="00CC76F6" w:rsidRDefault="00CC76F6"/>
    <w:p w14:paraId="007E4AC1" w14:textId="4A6B09B2" w:rsidR="00E73DB8" w:rsidRPr="00493FDC" w:rsidRDefault="004B5E7D" w:rsidP="00E73D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24.</w:t>
      </w:r>
      <w:r w:rsidR="00E73DB8" w:rsidRPr="00E73DB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2" w:history="1">
        <w:r w:rsidR="00E73DB8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Emergent Decompression </w:t>
        </w:r>
        <w:proofErr w:type="gramStart"/>
        <w:r w:rsidR="00E73DB8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Of</w:t>
        </w:r>
        <w:proofErr w:type="gramEnd"/>
        <w:r w:rsidR="00E73DB8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Intracranial Abscess In Eisenmenger Syndrome.</w:t>
        </w:r>
      </w:hyperlink>
    </w:p>
    <w:p w14:paraId="08067C1F" w14:textId="77777777" w:rsidR="00E73DB8" w:rsidRPr="00493FDC" w:rsidRDefault="00E73DB8" w:rsidP="00E73D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Casabella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AM, Perry 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Graffeo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CS,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Marcellino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CR, Carlstrom LP,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Rabinstein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AA.</w:t>
      </w:r>
    </w:p>
    <w:p w14:paraId="7BD478F7" w14:textId="77777777" w:rsidR="00E73DB8" w:rsidRPr="00493FDC" w:rsidRDefault="00E73DB8" w:rsidP="00E73D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World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Neurosurg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>. 2019 Jul 8. pii: S1878-8750(19)31906-0. doi: 10.1016/j.wneu.2019.07.010. [Epub ahead of print]</w:t>
      </w:r>
    </w:p>
    <w:p w14:paraId="2131A0EB" w14:textId="77777777" w:rsidR="00E73DB8" w:rsidRPr="00493FDC" w:rsidRDefault="00E73DB8" w:rsidP="00E73D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31295595</w:t>
      </w:r>
    </w:p>
    <w:p w14:paraId="07F718F0" w14:textId="77777777" w:rsidR="00E73DB8" w:rsidRPr="00493FDC" w:rsidRDefault="006B19DC" w:rsidP="00E73D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3" w:history="1">
        <w:r w:rsidR="00E73DB8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D846031" w14:textId="77777777" w:rsidR="00E73DB8" w:rsidRPr="00493FDC" w:rsidRDefault="00E73DB8" w:rsidP="00E73D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31282099</w:t>
      </w:r>
    </w:p>
    <w:p w14:paraId="79321B87" w14:textId="12571483" w:rsidR="004B5E7D" w:rsidRDefault="004B5E7D"/>
    <w:p w14:paraId="48EC8049" w14:textId="354AFE79" w:rsidR="00516D9F" w:rsidRPr="00493FDC" w:rsidRDefault="00E73DB8" w:rsidP="00516D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25.</w:t>
      </w:r>
      <w:r w:rsidR="00516D9F" w:rsidRPr="00516D9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4" w:history="1">
        <w:r w:rsidR="00516D9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Prediction of complications after paediatric cardiac surgery.</w:t>
        </w:r>
      </w:hyperlink>
    </w:p>
    <w:p w14:paraId="34025BBE" w14:textId="77777777" w:rsidR="00516D9F" w:rsidRPr="00493FDC" w:rsidRDefault="00516D9F" w:rsidP="00516D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Zeng X, </w:t>
      </w:r>
      <w:proofErr w:type="gram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An</w:t>
      </w:r>
      <w:proofErr w:type="gram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Lin R, Dong C, Zheng A, Li J, Duan H, Shu Q, Li H.</w:t>
      </w:r>
    </w:p>
    <w:p w14:paraId="59865F17" w14:textId="77777777" w:rsidR="00516D9F" w:rsidRPr="00493FDC" w:rsidRDefault="00516D9F" w:rsidP="00516D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Eur J Cardiothorac Surg. 2019 Jul 6. pii: ezz198. doi: 10.1093/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ejcts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>/ezz198. [Epub ahead of print]</w:t>
      </w:r>
    </w:p>
    <w:p w14:paraId="12FAD1BF" w14:textId="77777777" w:rsidR="00516D9F" w:rsidRPr="00493FDC" w:rsidRDefault="00516D9F" w:rsidP="00516D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31280308</w:t>
      </w:r>
    </w:p>
    <w:p w14:paraId="3B4D3E70" w14:textId="77777777" w:rsidR="00516D9F" w:rsidRPr="00493FDC" w:rsidRDefault="006B19DC" w:rsidP="00516D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5" w:history="1">
        <w:r w:rsidR="00516D9F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D61356B" w14:textId="77777777" w:rsidR="00516D9F" w:rsidRPr="00493FDC" w:rsidRDefault="00516D9F" w:rsidP="00516D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31280306</w:t>
      </w:r>
    </w:p>
    <w:p w14:paraId="075FDFF6" w14:textId="041FA23C" w:rsidR="00E73DB8" w:rsidRDefault="00E73DB8"/>
    <w:p w14:paraId="3AEFD28A" w14:textId="3A7333BA" w:rsidR="00262C5E" w:rsidRPr="00493FDC" w:rsidRDefault="00516D9F" w:rsidP="00262C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26.</w:t>
      </w:r>
      <w:r w:rsidR="00262C5E" w:rsidRPr="00262C5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6" w:history="1">
        <w:proofErr w:type="spellStart"/>
        <w:r w:rsidR="00262C5E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Elastica</w:t>
        </w:r>
        <w:proofErr w:type="spellEnd"/>
        <w:r w:rsidR="00262C5E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degeneration and intimal hyperplasia lead to Contegra® conduit failure.</w:t>
        </w:r>
      </w:hyperlink>
    </w:p>
    <w:p w14:paraId="1D6CD80B" w14:textId="77777777" w:rsidR="00262C5E" w:rsidRPr="00493FDC" w:rsidRDefault="00262C5E" w:rsidP="00262C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Peivandi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AD, Seiler M, Mueller KM, Martens 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Malec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Asfour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Lueck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S.</w:t>
      </w:r>
    </w:p>
    <w:p w14:paraId="73A8E4A7" w14:textId="77777777" w:rsidR="00262C5E" w:rsidRPr="00493FDC" w:rsidRDefault="00262C5E" w:rsidP="00262C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Eur J Cardiothorac Surg. 2019 Jul 6. pii: ezz199. doi: 10.1093/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ejcts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>/ezz199. [Epub ahead of print]</w:t>
      </w:r>
    </w:p>
    <w:p w14:paraId="3158BF86" w14:textId="77777777" w:rsidR="00262C5E" w:rsidRPr="00493FDC" w:rsidRDefault="00262C5E" w:rsidP="00262C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31280306</w:t>
      </w:r>
    </w:p>
    <w:p w14:paraId="34B83E0A" w14:textId="77777777" w:rsidR="00262C5E" w:rsidRPr="00493FDC" w:rsidRDefault="006B19DC" w:rsidP="00262C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7" w:history="1">
        <w:r w:rsidR="00262C5E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B30CE9E" w14:textId="77777777" w:rsidR="00262C5E" w:rsidRPr="00493FDC" w:rsidRDefault="00262C5E" w:rsidP="00262C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31278077</w:t>
      </w:r>
    </w:p>
    <w:p w14:paraId="19112F11" w14:textId="4347611D" w:rsidR="00516D9F" w:rsidRDefault="00516D9F"/>
    <w:p w14:paraId="270E06A0" w14:textId="37C4A32C" w:rsidR="00CA7A57" w:rsidRPr="00493FDC" w:rsidRDefault="00262C5E" w:rsidP="00CA7A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27.</w:t>
      </w:r>
      <w:r w:rsidR="00CA7A57" w:rsidRPr="00CA7A5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8" w:history="1">
        <w:r w:rsidR="00CA7A5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Outcome following </w:t>
        </w:r>
        <w:r w:rsidR="00CA7A57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CA7A5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transplant assessment in adults with </w:t>
        </w:r>
        <w:r w:rsidR="00CA7A57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CA7A5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6020FC91" w14:textId="77777777" w:rsidR="00CA7A57" w:rsidRPr="00493FDC" w:rsidRDefault="00CA7A57" w:rsidP="00CA7A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Crossland DS, Jansen K, Parry G, Harper A, Perri G, Davidson A, De Rita F,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Hermuzi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Nassar M, Seller N,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MacGowan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GA, Hasan A, O'Sullivan JJ, Coats L.</w:t>
      </w:r>
    </w:p>
    <w:p w14:paraId="6C863BB6" w14:textId="77777777" w:rsidR="00CA7A57" w:rsidRPr="00493FDC" w:rsidRDefault="00CA7A57" w:rsidP="00CA7A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bCs/>
          <w:noProof w:val="0"/>
          <w:color w:val="000000"/>
        </w:rPr>
        <w:t>Heart</w:t>
      </w:r>
      <w:r w:rsidRPr="00493FDC">
        <w:rPr>
          <w:rFonts w:ascii="Helvetica" w:hAnsi="Helvetica" w:cs="Helvetica"/>
          <w:noProof w:val="0"/>
          <w:color w:val="000000"/>
        </w:rPr>
        <w:t>. 2019 Jul 5. pii: heartjnl-2019-314711. doi: 10.1136/heartjnl-2019-314711. [Epub ahead of print]</w:t>
      </w:r>
    </w:p>
    <w:p w14:paraId="74ADAAAD" w14:textId="77777777" w:rsidR="00CA7A57" w:rsidRPr="00493FDC" w:rsidRDefault="00CA7A57" w:rsidP="00CA7A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31278142 </w:t>
      </w:r>
      <w:hyperlink r:id="rId59" w:history="1">
        <w:r w:rsidRPr="00493FDC">
          <w:rPr>
            <w:rFonts w:ascii="Helvetica" w:hAnsi="Helvetica" w:cs="Helvetica"/>
            <w:bCs/>
            <w:noProof w:val="0"/>
            <w:color w:val="854428"/>
          </w:rPr>
          <w:t>Free Article</w:t>
        </w:r>
      </w:hyperlink>
    </w:p>
    <w:p w14:paraId="4579AEE6" w14:textId="77777777" w:rsidR="00CA7A57" w:rsidRPr="00493FDC" w:rsidRDefault="006B19DC" w:rsidP="00CA7A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0" w:history="1">
        <w:r w:rsidR="00CA7A57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83797BA" w14:textId="77777777" w:rsidR="00CA7A57" w:rsidRPr="00493FDC" w:rsidRDefault="00CA7A57" w:rsidP="00CA7A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31278424</w:t>
      </w:r>
    </w:p>
    <w:p w14:paraId="7094467A" w14:textId="0360A358" w:rsidR="00262C5E" w:rsidRDefault="00262C5E"/>
    <w:p w14:paraId="50164883" w14:textId="36089D18" w:rsidR="008A39F3" w:rsidRPr="00493FDC" w:rsidRDefault="00CA7A57" w:rsidP="008A39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28.</w:t>
      </w:r>
      <w:r w:rsidR="008A39F3" w:rsidRPr="008A39F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1" w:history="1">
        <w:r w:rsidR="008A39F3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C1 esterase inhibitor in pediatric cardiac surgery with cardiopulmonary bypass plays a vital role in activation of the complement system.</w:t>
        </w:r>
      </w:hyperlink>
    </w:p>
    <w:p w14:paraId="01E8B484" w14:textId="77777777" w:rsidR="008A39F3" w:rsidRPr="00493FDC" w:rsidRDefault="008A39F3" w:rsidP="008A39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Miyamoto T, Ozaki S, Inui A, Tanaka Y, Yamada Y, Matsumoto N.</w:t>
      </w:r>
    </w:p>
    <w:p w14:paraId="5761E725" w14:textId="77777777" w:rsidR="008A39F3" w:rsidRPr="00493FDC" w:rsidRDefault="008A39F3" w:rsidP="008A39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bCs/>
          <w:noProof w:val="0"/>
          <w:color w:val="000000"/>
        </w:rPr>
        <w:t>Heart</w:t>
      </w:r>
      <w:r w:rsidRPr="00493FDC">
        <w:rPr>
          <w:rFonts w:ascii="Helvetica" w:hAnsi="Helvetica" w:cs="Helvetica"/>
          <w:noProof w:val="0"/>
          <w:color w:val="000000"/>
        </w:rPr>
        <w:t xml:space="preserve"> Vessels. 2019 Jul 5. doi: 10.1007/s00380-019-01466-2. [Epub ahead of print]</w:t>
      </w:r>
    </w:p>
    <w:p w14:paraId="61ED6350" w14:textId="77777777" w:rsidR="008A39F3" w:rsidRPr="00493FDC" w:rsidRDefault="008A39F3" w:rsidP="008A39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31278424</w:t>
      </w:r>
    </w:p>
    <w:p w14:paraId="6B07E1FB" w14:textId="77777777" w:rsidR="008A39F3" w:rsidRPr="00493FDC" w:rsidRDefault="006B19DC" w:rsidP="008A39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2" w:history="1">
        <w:r w:rsidR="008A39F3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87545EF" w14:textId="77777777" w:rsidR="008A39F3" w:rsidRPr="00493FDC" w:rsidRDefault="008A39F3" w:rsidP="008A39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30249945</w:t>
      </w:r>
    </w:p>
    <w:p w14:paraId="0DB49858" w14:textId="644514C6" w:rsidR="00CA7A57" w:rsidRDefault="00CA7A57"/>
    <w:p w14:paraId="1D812326" w14:textId="35110E2C" w:rsidR="002901F4" w:rsidRPr="00493FDC" w:rsidRDefault="008A39F3" w:rsidP="002901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29.</w:t>
      </w:r>
      <w:r w:rsidR="002901F4" w:rsidRPr="002901F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3" w:history="1">
        <w:r w:rsidR="002901F4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Pulmonary versus aortic pressure behavior of a bovine pericardial valve.</w:t>
        </w:r>
      </w:hyperlink>
    </w:p>
    <w:p w14:paraId="7E2E25DF" w14:textId="77777777" w:rsidR="002901F4" w:rsidRPr="00493FDC" w:rsidRDefault="002901F4" w:rsidP="002901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Pragt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van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Melle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JP,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Verkerke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GJ,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Mariani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Ebels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T.</w:t>
      </w:r>
    </w:p>
    <w:p w14:paraId="4B6FCE47" w14:textId="77777777" w:rsidR="002901F4" w:rsidRPr="00493FDC" w:rsidRDefault="002901F4" w:rsidP="002901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 Thorac Cardiovasc Surg. 2019 Jul 5. pii: S0022-5223(19)31338-8. doi: 10.1016/j.jtcvs.2019.05.084. [Epub ahead of print]</w:t>
      </w:r>
    </w:p>
    <w:p w14:paraId="1B4953C9" w14:textId="77777777" w:rsidR="002901F4" w:rsidRPr="00493FDC" w:rsidRDefault="002901F4" w:rsidP="002901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31383558</w:t>
      </w:r>
    </w:p>
    <w:p w14:paraId="671FFF43" w14:textId="77777777" w:rsidR="002901F4" w:rsidRPr="00493FDC" w:rsidRDefault="006B19DC" w:rsidP="002901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4" w:history="1">
        <w:r w:rsidR="002901F4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190A4DA" w14:textId="77777777" w:rsidR="002901F4" w:rsidRPr="00493FDC" w:rsidRDefault="002901F4" w:rsidP="002901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31277675</w:t>
      </w:r>
    </w:p>
    <w:p w14:paraId="037F6F33" w14:textId="4AD9A3F6" w:rsidR="008A39F3" w:rsidRDefault="008A39F3"/>
    <w:p w14:paraId="63839E2D" w14:textId="638318E1" w:rsidR="00BC7B6A" w:rsidRPr="00493FDC" w:rsidRDefault="002901F4" w:rsidP="00BC7B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30.</w:t>
      </w:r>
      <w:r w:rsidR="00BC7B6A" w:rsidRPr="00BC7B6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5" w:history="1">
        <w:r w:rsidR="00BC7B6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Contemporary Outcomes of the Fontan Operation: A Large Single-</w:t>
        </w:r>
        <w:r w:rsidR="00BC7B6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lastRenderedPageBreak/>
          <w:t>Institution Cohort.</w:t>
        </w:r>
      </w:hyperlink>
    </w:p>
    <w:p w14:paraId="4B57FEA3" w14:textId="77777777" w:rsidR="00BC7B6A" w:rsidRPr="00493FDC" w:rsidRDefault="00BC7B6A" w:rsidP="00BC7B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Mery CM, De León LE, Trujillo-Diaz D, Ocampo EC, Dickerson HA, Zhu H, Adachi I,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Heinle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JS, Fraser CD Jr,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Ermis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PR.</w:t>
      </w:r>
    </w:p>
    <w:p w14:paraId="09D08856" w14:textId="77777777" w:rsidR="00BC7B6A" w:rsidRPr="00493FDC" w:rsidRDefault="00BC7B6A" w:rsidP="00BC7B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Ann Thorac Surg. 2019 Jul 4. pii: S0003-4975(19)30930-0. doi: 10.1016/j.athoracsur.2019.05.039. [Epub ahead of print]</w:t>
      </w:r>
    </w:p>
    <w:p w14:paraId="200B0BE8" w14:textId="77777777" w:rsidR="00BC7B6A" w:rsidRPr="00493FDC" w:rsidRDefault="00BC7B6A" w:rsidP="00BC7B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31279788</w:t>
      </w:r>
    </w:p>
    <w:p w14:paraId="62D493C1" w14:textId="77777777" w:rsidR="00BC7B6A" w:rsidRPr="00493FDC" w:rsidRDefault="006B19DC" w:rsidP="00BC7B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6" w:history="1">
        <w:r w:rsidR="00BC7B6A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035301A" w14:textId="77777777" w:rsidR="00BC7B6A" w:rsidRPr="00493FDC" w:rsidRDefault="00BC7B6A" w:rsidP="00BC7B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31273028</w:t>
      </w:r>
    </w:p>
    <w:p w14:paraId="6A5972B1" w14:textId="0491DFCC" w:rsidR="002901F4" w:rsidRDefault="002901F4"/>
    <w:p w14:paraId="0B208B24" w14:textId="616C1183" w:rsidR="00F36377" w:rsidRPr="00493FDC" w:rsidRDefault="00BC7B6A" w:rsidP="00F363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31.</w:t>
      </w:r>
      <w:r w:rsidR="00F36377" w:rsidRPr="00F3637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7" w:history="1">
        <w:r w:rsidR="00F3637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Commentary: Is prosthesis oversizing warranted for pulmonary valve replacement in patients with </w:t>
        </w:r>
        <w:r w:rsidR="00F36377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F3637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?</w:t>
        </w:r>
      </w:hyperlink>
    </w:p>
    <w:p w14:paraId="7A86911B" w14:textId="77777777" w:rsidR="00F36377" w:rsidRPr="00493FDC" w:rsidRDefault="00F36377" w:rsidP="00F363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Bryant R 3rd.</w:t>
      </w:r>
    </w:p>
    <w:p w14:paraId="1779BF62" w14:textId="77777777" w:rsidR="00F36377" w:rsidRPr="00493FDC" w:rsidRDefault="00F36377" w:rsidP="00F363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 Thorac Cardiovasc Surg. 2019 Jul 4. pii: S0022-5223(19)31336-4. doi: 10.1016/j.jtcvs.2019.06.044. [Epub ahead of print] No abstract available.</w:t>
      </w:r>
    </w:p>
    <w:p w14:paraId="34AFCEC5" w14:textId="77777777" w:rsidR="00F36377" w:rsidRPr="00493FDC" w:rsidRDefault="00F36377" w:rsidP="00F363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31350022</w:t>
      </w:r>
    </w:p>
    <w:p w14:paraId="579C2FEF" w14:textId="77777777" w:rsidR="00F36377" w:rsidRPr="00493FDC" w:rsidRDefault="006B19DC" w:rsidP="00F363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8" w:history="1">
        <w:r w:rsidR="00F36377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DE7D1E5" w14:textId="77777777" w:rsidR="00F36377" w:rsidRPr="00493FDC" w:rsidRDefault="00F36377" w:rsidP="00F363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31276179</w:t>
      </w:r>
    </w:p>
    <w:p w14:paraId="375E5BDC" w14:textId="39F6E4E2" w:rsidR="00BC7B6A" w:rsidRDefault="00BC7B6A"/>
    <w:p w14:paraId="1E82685A" w14:textId="462C5F33" w:rsidR="003A2A5E" w:rsidRPr="00493FDC" w:rsidRDefault="00F36377" w:rsidP="003A2A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32.</w:t>
      </w:r>
      <w:r w:rsidR="003A2A5E" w:rsidRPr="003A2A5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9" w:history="1">
        <w:r w:rsidR="003A2A5E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Cyanotic </w:t>
        </w:r>
        <w:r w:rsidR="003A2A5E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</w:t>
        </w:r>
        <w:r w:rsidR="003A2A5E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Cardiac </w:t>
        </w:r>
        <w:r w:rsidR="003A2A5E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Disease</w:t>
        </w:r>
        <w:r w:rsidR="003A2A5E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and Scoliosis: Pre-operative Assessment, Surgical Treatment and Outcomes.</w:t>
        </w:r>
      </w:hyperlink>
    </w:p>
    <w:p w14:paraId="0BEA0CA1" w14:textId="77777777" w:rsidR="003A2A5E" w:rsidRPr="00493FDC" w:rsidRDefault="003A2A5E" w:rsidP="003A2A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Tsirikos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AI,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Augustithis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McKean G,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Karampalis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C.</w:t>
      </w:r>
    </w:p>
    <w:p w14:paraId="2CF33E5A" w14:textId="77777777" w:rsidR="003A2A5E" w:rsidRPr="00493FDC" w:rsidRDefault="003A2A5E" w:rsidP="003A2A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Med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Princ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Pract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>. 2019 Jul 3. doi: 10.1159/000501840. [Epub ahead of print]</w:t>
      </w:r>
    </w:p>
    <w:p w14:paraId="0AABCF93" w14:textId="77777777" w:rsidR="003A2A5E" w:rsidRPr="00493FDC" w:rsidRDefault="003A2A5E" w:rsidP="003A2A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31266026 </w:t>
      </w:r>
      <w:hyperlink r:id="rId70" w:history="1">
        <w:r w:rsidRPr="00493FDC">
          <w:rPr>
            <w:rFonts w:ascii="Helvetica" w:hAnsi="Helvetica" w:cs="Helvetica"/>
            <w:bCs/>
            <w:noProof w:val="0"/>
            <w:color w:val="854428"/>
          </w:rPr>
          <w:t>Free Article</w:t>
        </w:r>
      </w:hyperlink>
    </w:p>
    <w:p w14:paraId="7C46FBD0" w14:textId="77777777" w:rsidR="003A2A5E" w:rsidRPr="00493FDC" w:rsidRDefault="006B19DC" w:rsidP="003A2A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1" w:history="1">
        <w:r w:rsidR="003A2A5E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A374A5B" w14:textId="77777777" w:rsidR="003A2A5E" w:rsidRPr="00493FDC" w:rsidRDefault="003A2A5E" w:rsidP="003A2A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31270738</w:t>
      </w:r>
    </w:p>
    <w:p w14:paraId="09E8A7D5" w14:textId="3D7B56AB" w:rsidR="00F36377" w:rsidRDefault="00F36377"/>
    <w:p w14:paraId="73061252" w14:textId="62DA763C" w:rsidR="00645256" w:rsidRPr="00493FDC" w:rsidRDefault="003A2A5E" w:rsidP="006452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33.</w:t>
      </w:r>
      <w:r w:rsidR="00645256" w:rsidRPr="0064525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2" w:history="1">
        <w:r w:rsidR="00645256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Late correction of tetralogy of Fallot in children.</w:t>
        </w:r>
      </w:hyperlink>
    </w:p>
    <w:p w14:paraId="4AF9CAA0" w14:textId="77777777" w:rsidR="00645256" w:rsidRPr="00493FDC" w:rsidRDefault="00645256" w:rsidP="006452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Heinisch PP, Guarino L,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Hutter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Bartkevics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Erdoes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Eberle B,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Royo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Rhissass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Pfammatter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JP, Carrel T,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Kadner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6BDF3942" w14:textId="77777777" w:rsidR="00645256" w:rsidRPr="00493FDC" w:rsidRDefault="00645256" w:rsidP="006452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Swiss Med Wkly. 2019 Jul 3;</w:t>
      </w:r>
      <w:proofErr w:type="gramStart"/>
      <w:r w:rsidRPr="00493FDC">
        <w:rPr>
          <w:rFonts w:ascii="Helvetica" w:hAnsi="Helvetica" w:cs="Helvetica"/>
          <w:noProof w:val="0"/>
          <w:color w:val="000000"/>
        </w:rPr>
        <w:t>149:w</w:t>
      </w:r>
      <w:proofErr w:type="gramEnd"/>
      <w:r w:rsidRPr="00493FDC">
        <w:rPr>
          <w:rFonts w:ascii="Helvetica" w:hAnsi="Helvetica" w:cs="Helvetica"/>
          <w:noProof w:val="0"/>
          <w:color w:val="000000"/>
        </w:rPr>
        <w:t xml:space="preserve">20096. doi: 10.4414/smw.2019.20096.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eCollection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2019 Jul 1.</w:t>
      </w:r>
    </w:p>
    <w:p w14:paraId="6DA490B6" w14:textId="77777777" w:rsidR="00645256" w:rsidRPr="00493FDC" w:rsidRDefault="00645256" w:rsidP="006452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31269224 </w:t>
      </w:r>
      <w:hyperlink r:id="rId73" w:history="1">
        <w:r w:rsidRPr="00493FDC">
          <w:rPr>
            <w:rFonts w:ascii="Helvetica" w:hAnsi="Helvetica" w:cs="Helvetica"/>
            <w:bCs/>
            <w:noProof w:val="0"/>
            <w:color w:val="854428"/>
          </w:rPr>
          <w:t>Free Article</w:t>
        </w:r>
      </w:hyperlink>
    </w:p>
    <w:p w14:paraId="5D507A25" w14:textId="77777777" w:rsidR="00645256" w:rsidRPr="00493FDC" w:rsidRDefault="006B19DC" w:rsidP="006452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4" w:history="1">
        <w:r w:rsidR="00645256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36ACA29" w14:textId="77777777" w:rsidR="00645256" w:rsidRPr="00493FDC" w:rsidRDefault="00645256" w:rsidP="006452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31270117</w:t>
      </w:r>
    </w:p>
    <w:p w14:paraId="2F4CEEB6" w14:textId="356E8506" w:rsidR="003A2A5E" w:rsidRDefault="003A2A5E"/>
    <w:p w14:paraId="6A07AC59" w14:textId="738DD262" w:rsidR="004B3863" w:rsidRPr="00493FDC" w:rsidRDefault="00645256" w:rsidP="004B386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34.</w:t>
      </w:r>
      <w:r w:rsidR="004B3863" w:rsidRPr="004B386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5" w:history="1">
        <w:r w:rsidR="004B3863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Cardiac Surgery in Patients With Trisomy 13 and 18: An Analysis of The Society of Thoracic Surgeons </w:t>
        </w:r>
        <w:r w:rsidR="004B3863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</w:t>
        </w:r>
        <w:r w:rsidR="004B3863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</w:t>
        </w:r>
        <w:r w:rsidR="004B3863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4B3863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Surgery Database.</w:t>
        </w:r>
      </w:hyperlink>
    </w:p>
    <w:p w14:paraId="436BB084" w14:textId="77777777" w:rsidR="004B3863" w:rsidRPr="00493FDC" w:rsidRDefault="004B3863" w:rsidP="004B386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Cooper DS, Riggs KW, Zafar F, Jacobs JP, Hill KD,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Pasquali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SK, Swanson SK,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Gelehrter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SK, Wallace A, Jacobs ML, Morales DLS, Bryant R 3rd.</w:t>
      </w:r>
    </w:p>
    <w:p w14:paraId="155F9E29" w14:textId="77777777" w:rsidR="004B3863" w:rsidRPr="00493FDC" w:rsidRDefault="004B3863" w:rsidP="004B386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lastRenderedPageBreak/>
        <w:t xml:space="preserve">J Am </w:t>
      </w:r>
      <w:r w:rsidRPr="00493FDC">
        <w:rPr>
          <w:rFonts w:ascii="Helvetica" w:hAnsi="Helvetica" w:cs="Helvetica"/>
          <w:bCs/>
          <w:noProof w:val="0"/>
          <w:color w:val="000000"/>
        </w:rPr>
        <w:t>Heart</w:t>
      </w:r>
      <w:r w:rsidRPr="00493FDC">
        <w:rPr>
          <w:rFonts w:ascii="Helvetica" w:hAnsi="Helvetica" w:cs="Helvetica"/>
          <w:noProof w:val="0"/>
          <w:color w:val="000000"/>
        </w:rPr>
        <w:t xml:space="preserve"> Assoc. 2019 Jul 2;8(13</w:t>
      </w:r>
      <w:proofErr w:type="gramStart"/>
      <w:r w:rsidRPr="00493FDC">
        <w:rPr>
          <w:rFonts w:ascii="Helvetica" w:hAnsi="Helvetica" w:cs="Helvetica"/>
          <w:noProof w:val="0"/>
          <w:color w:val="000000"/>
        </w:rPr>
        <w:t>):e</w:t>
      </w:r>
      <w:proofErr w:type="gramEnd"/>
      <w:r w:rsidRPr="00493FDC">
        <w:rPr>
          <w:rFonts w:ascii="Helvetica" w:hAnsi="Helvetica" w:cs="Helvetica"/>
          <w:noProof w:val="0"/>
          <w:color w:val="000000"/>
        </w:rPr>
        <w:t>012349. doi: 10.1161/JAHA.119.012349. Epub 2019 Jun 25.</w:t>
      </w:r>
    </w:p>
    <w:p w14:paraId="10433515" w14:textId="77777777" w:rsidR="004B3863" w:rsidRPr="00493FDC" w:rsidRDefault="004B3863" w:rsidP="004B386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31237190 </w:t>
      </w:r>
      <w:hyperlink r:id="rId76" w:history="1">
        <w:r w:rsidRPr="00493FDC">
          <w:rPr>
            <w:rFonts w:ascii="Helvetica" w:hAnsi="Helvetica" w:cs="Helvetica"/>
            <w:bCs/>
            <w:noProof w:val="0"/>
            <w:color w:val="854428"/>
            <w:u w:val="single" w:color="854428"/>
          </w:rPr>
          <w:t>Free PMC Article</w:t>
        </w:r>
      </w:hyperlink>
    </w:p>
    <w:p w14:paraId="7D582437" w14:textId="77777777" w:rsidR="004B3863" w:rsidRPr="00493FDC" w:rsidRDefault="006B19DC" w:rsidP="004B386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7" w:history="1">
        <w:r w:rsidR="004B3863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9725E06" w14:textId="77777777" w:rsidR="004B3863" w:rsidRPr="00493FDC" w:rsidRDefault="004B3863" w:rsidP="004B386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31277900</w:t>
      </w:r>
    </w:p>
    <w:p w14:paraId="71F6D900" w14:textId="25EFC2D9" w:rsidR="00645256" w:rsidRDefault="00645256"/>
    <w:p w14:paraId="08F89C5B" w14:textId="737D15B9" w:rsidR="000813FA" w:rsidRPr="00493FDC" w:rsidRDefault="004B3863" w:rsidP="000813F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35.</w:t>
      </w:r>
      <w:r w:rsidR="000813FA" w:rsidRPr="000813F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8" w:history="1">
        <w:r w:rsidR="000813F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Time for evidence-based, standardized donor size matching for pediatric </w:t>
        </w:r>
        <w:r w:rsidR="000813FA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0813F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transplantation.</w:t>
        </w:r>
      </w:hyperlink>
    </w:p>
    <w:p w14:paraId="4492FB6B" w14:textId="77777777" w:rsidR="000813FA" w:rsidRPr="00493FDC" w:rsidRDefault="000813FA" w:rsidP="000813F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Riggs KW, Giannini CM,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Szugye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Woods J, Chin C, Moore RA, Morales DLS, Zafar F.</w:t>
      </w:r>
    </w:p>
    <w:p w14:paraId="55C3FFBA" w14:textId="77777777" w:rsidR="000813FA" w:rsidRPr="00493FDC" w:rsidRDefault="000813FA" w:rsidP="000813F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 Thorac Cardiovasc Surg. 2019 Jul 2. pii: S0022-5223(19)31329-7. doi: 10.1016/j.jtcvs.2019.06.037. [Epub ahead of print]</w:t>
      </w:r>
    </w:p>
    <w:p w14:paraId="5B3663D3" w14:textId="77777777" w:rsidR="000813FA" w:rsidRPr="00493FDC" w:rsidRDefault="000813FA" w:rsidP="000813F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31353104</w:t>
      </w:r>
    </w:p>
    <w:p w14:paraId="50A08D03" w14:textId="77777777" w:rsidR="000813FA" w:rsidRPr="00493FDC" w:rsidRDefault="006B19DC" w:rsidP="000813F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9" w:history="1">
        <w:r w:rsidR="000813FA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A4E937E" w14:textId="77777777" w:rsidR="000813FA" w:rsidRPr="00493FDC" w:rsidRDefault="000813FA" w:rsidP="000813F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30903232</w:t>
      </w:r>
    </w:p>
    <w:p w14:paraId="22CD0160" w14:textId="2DBA7873" w:rsidR="004B3863" w:rsidRDefault="004B3863"/>
    <w:p w14:paraId="421CF8B6" w14:textId="3F601275" w:rsidR="00B56EDF" w:rsidRPr="00493FDC" w:rsidRDefault="000813FA" w:rsidP="00B56ED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36.</w:t>
      </w:r>
      <w:r w:rsidR="00B56EDF" w:rsidRPr="00B56ED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0" w:history="1">
        <w:r w:rsidR="00B56ED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Measurement of Residual Collateral Flow in Pulmonary Atresia With Major Aortopulmonary Collaterals.</w:t>
        </w:r>
      </w:hyperlink>
    </w:p>
    <w:p w14:paraId="6C7E236C" w14:textId="77777777" w:rsidR="00B56EDF" w:rsidRPr="00493FDC" w:rsidRDefault="00B56EDF" w:rsidP="00B56ED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Mainwaring RD,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Margetson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TD, McCarthy P,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Sleasman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Jahadi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Shuttleworth P, Sheff D,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Kollmann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Patrick WL, Hanley FL.</w:t>
      </w:r>
    </w:p>
    <w:p w14:paraId="3E21E71D" w14:textId="77777777" w:rsidR="00B56EDF" w:rsidRPr="00493FDC" w:rsidRDefault="00B56EDF" w:rsidP="00B56ED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Ann Thorac Surg. 2019 Jul;108(1):154-159. doi: 10.1016/j.athoracsur.2019.02.053. Epub 2019 Mar 27.</w:t>
      </w:r>
    </w:p>
    <w:p w14:paraId="35AC0732" w14:textId="77777777" w:rsidR="00B56EDF" w:rsidRPr="00493FDC" w:rsidRDefault="00B56EDF" w:rsidP="00B56ED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30928554</w:t>
      </w:r>
    </w:p>
    <w:p w14:paraId="239CE3D4" w14:textId="77777777" w:rsidR="00B56EDF" w:rsidRPr="00493FDC" w:rsidRDefault="006B19DC" w:rsidP="00B56ED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1" w:history="1">
        <w:r w:rsidR="00B56EDF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4DD0D9D" w14:textId="77777777" w:rsidR="00B56EDF" w:rsidRPr="00493FDC" w:rsidRDefault="00B56EDF" w:rsidP="00B56ED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31281036</w:t>
      </w:r>
    </w:p>
    <w:p w14:paraId="20B748F4" w14:textId="32767E1A" w:rsidR="000813FA" w:rsidRDefault="000813FA"/>
    <w:p w14:paraId="36F035DB" w14:textId="3A356923" w:rsidR="00F45117" w:rsidRPr="00493FDC" w:rsidRDefault="00B56EDF" w:rsidP="00F451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37.</w:t>
      </w:r>
      <w:r w:rsidR="00F45117" w:rsidRPr="00F4511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2" w:history="1">
        <w:r w:rsidR="00F4511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Extracorporeal cardiopulmonary resuscitation in children after open </w:t>
        </w:r>
        <w:r w:rsidR="00F45117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F4511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surgery.</w:t>
        </w:r>
      </w:hyperlink>
    </w:p>
    <w:p w14:paraId="384EE56E" w14:textId="77777777" w:rsidR="00F45117" w:rsidRPr="00493FDC" w:rsidRDefault="00F45117" w:rsidP="00F451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Guo Z, Yang Y, Zhang W, Shen J, Jiang L, Yu X, Wang W.</w:t>
      </w:r>
    </w:p>
    <w:p w14:paraId="45C482C1" w14:textId="77777777" w:rsidR="00F45117" w:rsidRPr="00493FDC" w:rsidRDefault="00F45117" w:rsidP="00F451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</w:rPr>
        <w:t>Artif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Organs. 2019 Jul;43(7):633-640. doi: 10.1111/aor.13408. Epub 2019 Jan 14.</w:t>
      </w:r>
    </w:p>
    <w:p w14:paraId="1ED8FF21" w14:textId="77777777" w:rsidR="00F45117" w:rsidRPr="00493FDC" w:rsidRDefault="00F45117" w:rsidP="00F451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30515882</w:t>
      </w:r>
    </w:p>
    <w:p w14:paraId="05C066BD" w14:textId="77777777" w:rsidR="00F45117" w:rsidRPr="00493FDC" w:rsidRDefault="006B19DC" w:rsidP="00F451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3" w:history="1">
        <w:r w:rsidR="00F45117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1321AA8" w14:textId="77777777" w:rsidR="00F45117" w:rsidRPr="00493FDC" w:rsidRDefault="00F45117" w:rsidP="00F451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31216182</w:t>
      </w:r>
    </w:p>
    <w:p w14:paraId="63B0E4D9" w14:textId="14484A93" w:rsidR="00B56EDF" w:rsidRDefault="00B56EDF"/>
    <w:p w14:paraId="6C816C4F" w14:textId="6DD055B6" w:rsidR="009E4979" w:rsidRPr="00493FDC" w:rsidRDefault="00F45117" w:rsidP="009E49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38.</w:t>
      </w:r>
      <w:r w:rsidR="009E4979" w:rsidRPr="009E497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4" w:history="1">
        <w:r w:rsidR="009E4979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Histological analysis of failed submucosa patches in </w:t>
        </w:r>
        <w:r w:rsidR="009E4979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</w:t>
        </w:r>
        <w:r w:rsidR="009E4979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cardiac surgery.</w:t>
        </w:r>
      </w:hyperlink>
    </w:p>
    <w:p w14:paraId="3C250797" w14:textId="77777777" w:rsidR="009E4979" w:rsidRPr="00493FDC" w:rsidRDefault="009E4979" w:rsidP="009E49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Heinisch PP,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Banz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Langhammer B, Stocker E,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Erdoes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Hutter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Carrel T,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Kadner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73A0ED1D" w14:textId="77777777" w:rsidR="009E4979" w:rsidRPr="00493FDC" w:rsidRDefault="009E4979" w:rsidP="009E49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Asian Cardiovasc Thorac Ann. 2019 Jul;27(6):459-463. doi: 10.1177/0218492319858557. Epub 2019 Jun 19. No abstract available.</w:t>
      </w:r>
    </w:p>
    <w:p w14:paraId="7FB579C0" w14:textId="77777777" w:rsidR="009E4979" w:rsidRPr="00493FDC" w:rsidRDefault="009E4979" w:rsidP="009E49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31216182</w:t>
      </w:r>
    </w:p>
    <w:p w14:paraId="700CC3A4" w14:textId="77777777" w:rsidR="009E4979" w:rsidRPr="00493FDC" w:rsidRDefault="006B19DC" w:rsidP="009E49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5" w:history="1">
        <w:r w:rsidR="009E4979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4BA6563" w14:textId="77777777" w:rsidR="009E4979" w:rsidRPr="00493FDC" w:rsidRDefault="009E4979" w:rsidP="009E49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30920163</w:t>
      </w:r>
    </w:p>
    <w:p w14:paraId="2E0F2FD8" w14:textId="17AB39ED" w:rsidR="00F45117" w:rsidRDefault="00F45117"/>
    <w:p w14:paraId="341EE873" w14:textId="07FE7AB6" w:rsidR="00A96C91" w:rsidRPr="00493FDC" w:rsidRDefault="009E4979" w:rsidP="00A96C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39.</w:t>
      </w:r>
      <w:r w:rsidR="00A96C91" w:rsidRPr="00A96C9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6" w:history="1">
        <w:r w:rsidR="00A96C91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A child with a stroke, drug-refractory epilepsy and </w:t>
        </w:r>
        <w:r w:rsidR="00A96C91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A96C91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: can a hemispherectomy be safely performed between staged cardiac procedures?</w:t>
        </w:r>
      </w:hyperlink>
    </w:p>
    <w:p w14:paraId="20C8420C" w14:textId="77777777" w:rsidR="00A96C91" w:rsidRPr="00493FDC" w:rsidRDefault="00A96C91" w:rsidP="00A96C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Jain P, Haller C,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Pulcine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Ochi 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Dipchand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Weiss SK, Chin V, Ibrahim GM.</w:t>
      </w:r>
    </w:p>
    <w:p w14:paraId="3D9A77AA" w14:textId="77777777" w:rsidR="00A96C91" w:rsidRPr="00493FDC" w:rsidRDefault="00A96C91" w:rsidP="00A96C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Childs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Nerv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Syst. 2019 Jul;35(7):1245-1249. doi: 10.1007/s00381-019-04171-7. Epub 2019 May 2.</w:t>
      </w:r>
    </w:p>
    <w:p w14:paraId="69ED7C2A" w14:textId="77777777" w:rsidR="00A96C91" w:rsidRPr="00493FDC" w:rsidRDefault="00A96C91" w:rsidP="00A96C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31044297</w:t>
      </w:r>
    </w:p>
    <w:p w14:paraId="56C13511" w14:textId="77777777" w:rsidR="00A96C91" w:rsidRPr="00493FDC" w:rsidRDefault="006B19DC" w:rsidP="00A96C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7" w:history="1">
        <w:r w:rsidR="00A96C91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D1DB6E6" w14:textId="77777777" w:rsidR="00A96C91" w:rsidRPr="00493FDC" w:rsidRDefault="00A96C91" w:rsidP="00A96C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31256636</w:t>
      </w:r>
    </w:p>
    <w:p w14:paraId="6C7523A5" w14:textId="64E56CF2" w:rsidR="009E4979" w:rsidRDefault="009E4979"/>
    <w:p w14:paraId="117C3BBF" w14:textId="32FB1C82" w:rsidR="00006139" w:rsidRPr="00493FDC" w:rsidRDefault="00A96C91" w:rsidP="000061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40</w:t>
      </w:r>
      <w:r w:rsidR="00AE22E4">
        <w:t>.</w:t>
      </w:r>
      <w:r w:rsidR="00006139" w:rsidRPr="0000613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8" w:history="1">
        <w:r w:rsidR="00006139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Living-donor lung transplantation after surgical repair of transposition of the great arteries.</w:t>
        </w:r>
      </w:hyperlink>
    </w:p>
    <w:p w14:paraId="660CDAA9" w14:textId="77777777" w:rsidR="00006139" w:rsidRPr="00493FDC" w:rsidRDefault="00006139" w:rsidP="000061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Yoshinaga D, Baba S, Hirata T, Fukushima H,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Hamaji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Aoyama A, Chen-Yoshikawa TF, Yamagishi H, Date H, Heike T.</w:t>
      </w:r>
    </w:p>
    <w:p w14:paraId="162D8227" w14:textId="77777777" w:rsidR="00006139" w:rsidRPr="00493FDC" w:rsidRDefault="00006139" w:rsidP="000061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Gen Thorac Cardiovasc Surg. 2019 Jul;67(7):640-643. doi: 10.1007/s11748-018-1006-y. Epub 2018 Sep 6.</w:t>
      </w:r>
    </w:p>
    <w:p w14:paraId="6AE6D633" w14:textId="77777777" w:rsidR="00006139" w:rsidRPr="00493FDC" w:rsidRDefault="00006139" w:rsidP="000061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30191531</w:t>
      </w:r>
    </w:p>
    <w:p w14:paraId="34B46009" w14:textId="77777777" w:rsidR="00006139" w:rsidRPr="00493FDC" w:rsidRDefault="006B19DC" w:rsidP="000061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9" w:history="1">
        <w:r w:rsidR="00006139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6D4F657" w14:textId="77777777" w:rsidR="00006139" w:rsidRPr="00493FDC" w:rsidRDefault="00006139" w:rsidP="000061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31329362</w:t>
      </w:r>
    </w:p>
    <w:p w14:paraId="48B653D6" w14:textId="2BEE7B15" w:rsidR="00A96C91" w:rsidRDefault="00A96C91"/>
    <w:p w14:paraId="0A07F87E" w14:textId="320689FD" w:rsidR="00AC0EB3" w:rsidRPr="00493FDC" w:rsidRDefault="00006139" w:rsidP="00AC0E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41.</w:t>
      </w:r>
      <w:r w:rsidR="00AC0EB3" w:rsidRPr="00AC0EB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0" w:history="1">
        <w:r w:rsidR="00AC0EB3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Early extubation improves outcome following extracardiac total cavopulmonary connection.</w:t>
        </w:r>
      </w:hyperlink>
    </w:p>
    <w:p w14:paraId="6ED4BF28" w14:textId="77777777" w:rsidR="00AC0EB3" w:rsidRPr="00493FDC" w:rsidRDefault="00AC0EB3" w:rsidP="00AC0E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Ono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Georgiev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Burri M, Mayr B,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Cleuziou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Strbad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Balling G, Hager A, Hörer J, Lange R.</w:t>
      </w:r>
    </w:p>
    <w:p w14:paraId="72B64303" w14:textId="77777777" w:rsidR="00AC0EB3" w:rsidRPr="00493FDC" w:rsidRDefault="00AC0EB3" w:rsidP="00AC0E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Interact Cardiovasc Thorac Surg. 2019 Jul 1;29(1):85-92. doi: 10.1093/icvts/ivz010.</w:t>
      </w:r>
    </w:p>
    <w:p w14:paraId="5535B011" w14:textId="77777777" w:rsidR="00AC0EB3" w:rsidRPr="00493FDC" w:rsidRDefault="00AC0EB3" w:rsidP="00AC0E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31220277</w:t>
      </w:r>
    </w:p>
    <w:p w14:paraId="07B05E43" w14:textId="77777777" w:rsidR="00AC0EB3" w:rsidRPr="00493FDC" w:rsidRDefault="006B19DC" w:rsidP="00AC0E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1" w:history="1">
        <w:r w:rsidR="00AC0EB3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41CDAE7" w14:textId="77777777" w:rsidR="00AC0EB3" w:rsidRPr="00493FDC" w:rsidRDefault="00AC0EB3" w:rsidP="00AC0E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30789218</w:t>
      </w:r>
    </w:p>
    <w:p w14:paraId="668163D7" w14:textId="0CE02D4A" w:rsidR="00006139" w:rsidRDefault="00006139"/>
    <w:p w14:paraId="19A2CD23" w14:textId="2F9718F7" w:rsidR="00AE67D2" w:rsidRPr="00493FDC" w:rsidRDefault="00AC0EB3" w:rsidP="00AE67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42.</w:t>
      </w:r>
      <w:r w:rsidR="00AE67D2" w:rsidRPr="00AE67D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2" w:history="1">
        <w:r w:rsidR="00AE67D2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 new palliative surgical technique for high risk Total anomalous pulmonary venous connection (</w:t>
        </w:r>
        <w:proofErr w:type="spellStart"/>
        <w:r w:rsidR="00AE67D2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Sarmast-Takriti</w:t>
        </w:r>
        <w:proofErr w:type="spellEnd"/>
        <w:r w:rsidR="00AE67D2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shunt).</w:t>
        </w:r>
      </w:hyperlink>
    </w:p>
    <w:p w14:paraId="15A46C51" w14:textId="77777777" w:rsidR="00AE67D2" w:rsidRPr="00493FDC" w:rsidRDefault="00AE67D2" w:rsidP="00AE67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Sarmast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Takriti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5FDC2688" w14:textId="77777777" w:rsidR="00AE67D2" w:rsidRPr="00493FDC" w:rsidRDefault="00AE67D2" w:rsidP="00AE67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 Cardiothorac Surg. 2019 Jul 1;14(1):127. doi: 10.1186/s13019-019-0953-4.</w:t>
      </w:r>
    </w:p>
    <w:p w14:paraId="1BBF17B5" w14:textId="77777777" w:rsidR="00AE67D2" w:rsidRPr="00493FDC" w:rsidRDefault="00AE67D2" w:rsidP="00AE67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31262322 </w:t>
      </w:r>
      <w:hyperlink r:id="rId93" w:history="1">
        <w:r w:rsidRPr="00493FDC">
          <w:rPr>
            <w:rFonts w:ascii="Helvetica" w:hAnsi="Helvetica" w:cs="Helvetica"/>
            <w:bCs/>
            <w:noProof w:val="0"/>
            <w:color w:val="854428"/>
            <w:u w:val="single" w:color="854428"/>
          </w:rPr>
          <w:t>Free PMC Article</w:t>
        </w:r>
      </w:hyperlink>
    </w:p>
    <w:p w14:paraId="0CFD4E9A" w14:textId="77777777" w:rsidR="00AE67D2" w:rsidRPr="00493FDC" w:rsidRDefault="006B19DC" w:rsidP="00AE67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4" w:history="1">
        <w:r w:rsidR="00AE67D2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CBD273C" w14:textId="77777777" w:rsidR="00AE67D2" w:rsidRPr="00493FDC" w:rsidRDefault="00AE67D2" w:rsidP="00AE67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30686658</w:t>
      </w:r>
    </w:p>
    <w:p w14:paraId="3FE87FFC" w14:textId="5582AE8D" w:rsidR="00AC0EB3" w:rsidRDefault="00AC0EB3"/>
    <w:p w14:paraId="2A92C8CC" w14:textId="09E0EC80" w:rsidR="00CA5153" w:rsidRPr="00493FDC" w:rsidRDefault="00AE67D2" w:rsidP="00CA51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43.</w:t>
      </w:r>
      <w:r w:rsidR="00CA5153" w:rsidRPr="00CA515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5" w:history="1">
        <w:r w:rsidR="00CA5153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Pediatric Transfusion Algorithms: Coming to a Cardiac Operating Room Near You.</w:t>
        </w:r>
      </w:hyperlink>
    </w:p>
    <w:p w14:paraId="5C2E0689" w14:textId="77777777" w:rsidR="00CA5153" w:rsidRPr="00493FDC" w:rsidRDefault="00CA5153" w:rsidP="00CA51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Machovec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KA, Jooste EH.</w:t>
      </w:r>
    </w:p>
    <w:p w14:paraId="6CBD9A19" w14:textId="77777777" w:rsidR="00CA5153" w:rsidRPr="00493FDC" w:rsidRDefault="00CA5153" w:rsidP="00CA51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 Cardiothorac Vasc Anesth. 2019 Jul;33(7):2017-2029. doi: 10.1053/j.jvca.2018.12.008. Epub 2018 Dec 5. Review.</w:t>
      </w:r>
    </w:p>
    <w:p w14:paraId="40CD933D" w14:textId="77777777" w:rsidR="00CA5153" w:rsidRPr="00493FDC" w:rsidRDefault="00CA5153" w:rsidP="00CA51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30686658</w:t>
      </w:r>
    </w:p>
    <w:p w14:paraId="29966334" w14:textId="77777777" w:rsidR="00CA5153" w:rsidRPr="00493FDC" w:rsidRDefault="006B19DC" w:rsidP="00CA51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6" w:history="1">
        <w:r w:rsidR="00CA5153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96885C8" w14:textId="77777777" w:rsidR="00CA5153" w:rsidRPr="00493FDC" w:rsidRDefault="00CA5153" w:rsidP="00CA51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30642679</w:t>
      </w:r>
    </w:p>
    <w:p w14:paraId="52A5926C" w14:textId="34EF1925" w:rsidR="00AE67D2" w:rsidRDefault="00AE67D2"/>
    <w:p w14:paraId="59862E36" w14:textId="2514AE32" w:rsidR="00EB3607" w:rsidRPr="00493FDC" w:rsidRDefault="00CA5153" w:rsidP="00EB36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44.</w:t>
      </w:r>
      <w:r w:rsidR="00EB3607" w:rsidRPr="00EB360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7" w:history="1">
        <w:r w:rsidR="00EB360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Evaluation of Dynamic Ultrasound for Arterial Access in Children Undergoing Cardiac Surgery.</w:t>
        </w:r>
      </w:hyperlink>
    </w:p>
    <w:p w14:paraId="0BA7A5F6" w14:textId="77777777" w:rsidR="00EB3607" w:rsidRPr="00493FDC" w:rsidRDefault="00EB3607" w:rsidP="00EB36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Staudt GE, Eagle SS, Hughes AK, Donahue BS.</w:t>
      </w:r>
    </w:p>
    <w:p w14:paraId="399687C3" w14:textId="77777777" w:rsidR="00EB3607" w:rsidRPr="00493FDC" w:rsidRDefault="00EB3607" w:rsidP="00EB36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 Cardiothorac Vasc Anesth. 2019 Jul;33(7):1926-1929. doi: 10.1053/j.jvca.2018.11.050. Epub 2018 Dec 1.</w:t>
      </w:r>
    </w:p>
    <w:p w14:paraId="5EE322EC" w14:textId="77777777" w:rsidR="00EB3607" w:rsidRPr="00493FDC" w:rsidRDefault="00EB3607" w:rsidP="00EB36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30642679</w:t>
      </w:r>
    </w:p>
    <w:p w14:paraId="4ABFA4D4" w14:textId="77777777" w:rsidR="00EB3607" w:rsidRPr="00493FDC" w:rsidRDefault="006B19DC" w:rsidP="00EB36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8" w:history="1">
        <w:r w:rsidR="00EB3607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52344D7" w14:textId="77777777" w:rsidR="00EB3607" w:rsidRPr="00493FDC" w:rsidRDefault="00EB3607" w:rsidP="00EB36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30638924</w:t>
      </w:r>
    </w:p>
    <w:p w14:paraId="14DDAFBD" w14:textId="17AB92D8" w:rsidR="00CA5153" w:rsidRDefault="00CA5153"/>
    <w:p w14:paraId="6198F2E2" w14:textId="61A94BAD" w:rsidR="00022F3D" w:rsidRPr="00493FDC" w:rsidRDefault="00EB3607" w:rsidP="00022F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45.</w:t>
      </w:r>
      <w:r w:rsidR="00022F3D" w:rsidRPr="00022F3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9" w:history="1">
        <w:r w:rsidR="00022F3D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Risk factors for death or </w:t>
        </w:r>
        <w:r w:rsidR="00022F3D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022F3D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transplantation in single-ventricle physiology (tricuspid atresia, pulmonary atresia, and heterotaxy): A systematic review and meta-analysis.</w:t>
        </w:r>
      </w:hyperlink>
    </w:p>
    <w:p w14:paraId="43AAA17E" w14:textId="77777777" w:rsidR="00022F3D" w:rsidRPr="00493FDC" w:rsidRDefault="00022F3D" w:rsidP="00022F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Kulkarni A, Patel N, Singh TP,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Mossialos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Mehra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MR.</w:t>
      </w:r>
    </w:p>
    <w:p w14:paraId="04022D01" w14:textId="77777777" w:rsidR="00022F3D" w:rsidRPr="00493FDC" w:rsidRDefault="00022F3D" w:rsidP="00022F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J </w:t>
      </w:r>
      <w:r w:rsidRPr="00493FDC">
        <w:rPr>
          <w:rFonts w:ascii="Helvetica" w:hAnsi="Helvetica" w:cs="Helvetica"/>
          <w:bCs/>
          <w:noProof w:val="0"/>
          <w:color w:val="000000"/>
        </w:rPr>
        <w:t>Heart</w:t>
      </w:r>
      <w:r w:rsidRPr="00493FDC">
        <w:rPr>
          <w:rFonts w:ascii="Helvetica" w:hAnsi="Helvetica" w:cs="Helvetica"/>
          <w:noProof w:val="0"/>
          <w:color w:val="000000"/>
        </w:rPr>
        <w:t xml:space="preserve"> Lung Transplant. 2019 Jul;38(7):739-747. doi: 10.1016/j.healun.2019.04.001. Epub 2019 Apr 4.</w:t>
      </w:r>
    </w:p>
    <w:p w14:paraId="628524C0" w14:textId="77777777" w:rsidR="00022F3D" w:rsidRPr="00493FDC" w:rsidRDefault="00022F3D" w:rsidP="00022F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31006521</w:t>
      </w:r>
    </w:p>
    <w:p w14:paraId="28DFCC18" w14:textId="77777777" w:rsidR="00022F3D" w:rsidRPr="00493FDC" w:rsidRDefault="006B19DC" w:rsidP="00022F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0" w:history="1">
        <w:r w:rsidR="00022F3D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CA56F3D" w14:textId="77777777" w:rsidR="00022F3D" w:rsidRPr="00493FDC" w:rsidRDefault="00022F3D" w:rsidP="00022F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31256695</w:t>
      </w:r>
    </w:p>
    <w:p w14:paraId="256B6F96" w14:textId="25A4828B" w:rsidR="00EB3607" w:rsidRDefault="00EB3607"/>
    <w:p w14:paraId="63B91F06" w14:textId="28E53AB2" w:rsidR="009F0D8C" w:rsidRPr="00493FDC" w:rsidRDefault="00022F3D" w:rsidP="009F0D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46.</w:t>
      </w:r>
      <w:r w:rsidR="009F0D8C" w:rsidRPr="009F0D8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01" w:history="1">
        <w:r w:rsidR="009F0D8C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Comparison of postoperative chylothorax in infants and children with trisomy 21 and without dysmorphic syndrome: Is there a difference in clinical outcome?</w:t>
        </w:r>
      </w:hyperlink>
    </w:p>
    <w:p w14:paraId="4FE80CFC" w14:textId="77777777" w:rsidR="009F0D8C" w:rsidRPr="00493FDC" w:rsidRDefault="009F0D8C" w:rsidP="009F0D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Buchwald MA,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Laasner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U, Balmer C, Cannizzaro V,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Latal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Bernet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V.</w:t>
      </w:r>
    </w:p>
    <w:p w14:paraId="1446F74A" w14:textId="77777777" w:rsidR="009F0D8C" w:rsidRPr="00493FDC" w:rsidRDefault="009F0D8C" w:rsidP="009F0D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 Pediatr Surg. 2019 Jul;54(7):1298-1302. doi: 10.1016/j.jpedsurg.2018.06.032. Epub 2018 Jul 6.</w:t>
      </w:r>
    </w:p>
    <w:p w14:paraId="0189A043" w14:textId="77777777" w:rsidR="009F0D8C" w:rsidRPr="00493FDC" w:rsidRDefault="009F0D8C" w:rsidP="009F0D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30057209</w:t>
      </w:r>
    </w:p>
    <w:p w14:paraId="17D5DDAB" w14:textId="77777777" w:rsidR="009F0D8C" w:rsidRPr="00493FDC" w:rsidRDefault="006B19DC" w:rsidP="009F0D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2" w:history="1">
        <w:r w:rsidR="009F0D8C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2A5ACDD" w14:textId="77777777" w:rsidR="009F0D8C" w:rsidRPr="00493FDC" w:rsidRDefault="009F0D8C" w:rsidP="009F0D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31198399</w:t>
      </w:r>
    </w:p>
    <w:p w14:paraId="36C927DB" w14:textId="5E0AC7A3" w:rsidR="00022F3D" w:rsidRDefault="00022F3D"/>
    <w:p w14:paraId="45A41923" w14:textId="03EEC651" w:rsidR="00C26B89" w:rsidRPr="00493FDC" w:rsidRDefault="009F0D8C" w:rsidP="00C26B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47.</w:t>
      </w:r>
      <w:r w:rsidR="00C26B89" w:rsidRPr="00C26B8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03" w:history="1">
        <w:r w:rsidR="00C26B89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Outcome of cardiac surgery in adults with </w:t>
        </w:r>
        <w:r w:rsidR="00C26B89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C26B89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: A single center experience.</w:t>
        </w:r>
      </w:hyperlink>
    </w:p>
    <w:p w14:paraId="4365368C" w14:textId="77777777" w:rsidR="00C26B89" w:rsidRPr="00493FDC" w:rsidRDefault="00C26B89" w:rsidP="00C26B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>Abouelella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RS, Habib EA,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AlHalees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ZY,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Alanazi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MN,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Ibhais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ME,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Alwadai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AH.</w:t>
      </w:r>
    </w:p>
    <w:p w14:paraId="1CEA62BE" w14:textId="77777777" w:rsidR="00C26B89" w:rsidRPr="00493FDC" w:rsidRDefault="00C26B89" w:rsidP="00C26B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J Saudi </w:t>
      </w:r>
      <w:r w:rsidRPr="00493FDC">
        <w:rPr>
          <w:rFonts w:ascii="Helvetica" w:hAnsi="Helvetica" w:cs="Helvetica"/>
          <w:bCs/>
          <w:noProof w:val="0"/>
          <w:color w:val="000000"/>
        </w:rPr>
        <w:t>Heart</w:t>
      </w:r>
      <w:r w:rsidRPr="00493FDC">
        <w:rPr>
          <w:rFonts w:ascii="Helvetica" w:hAnsi="Helvetica" w:cs="Helvetica"/>
          <w:noProof w:val="0"/>
          <w:color w:val="000000"/>
        </w:rPr>
        <w:t xml:space="preserve"> Assoc. 2019 Jul;31(3):145-150. doi: 10.1016/j.jsha.2019.05.003. Epub 2019 May 18.</w:t>
      </w:r>
    </w:p>
    <w:p w14:paraId="66DACA3E" w14:textId="77777777" w:rsidR="00C26B89" w:rsidRPr="00493FDC" w:rsidRDefault="00C26B89" w:rsidP="00C26B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31198399 </w:t>
      </w:r>
      <w:hyperlink r:id="rId104" w:history="1">
        <w:r w:rsidRPr="00493FDC">
          <w:rPr>
            <w:rFonts w:ascii="Helvetica" w:hAnsi="Helvetica" w:cs="Helvetica"/>
            <w:bCs/>
            <w:noProof w:val="0"/>
            <w:color w:val="854428"/>
            <w:u w:val="single" w:color="854428"/>
          </w:rPr>
          <w:t>Free PMC Article</w:t>
        </w:r>
      </w:hyperlink>
    </w:p>
    <w:p w14:paraId="728DA7B4" w14:textId="77777777" w:rsidR="00C26B89" w:rsidRPr="00493FDC" w:rsidRDefault="006B19DC" w:rsidP="00C26B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5" w:history="1">
        <w:r w:rsidR="00C26B89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F6795E8" w14:textId="77777777" w:rsidR="00C26B89" w:rsidRPr="00493FDC" w:rsidRDefault="00C26B89" w:rsidP="00C26B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31080324</w:t>
      </w:r>
    </w:p>
    <w:p w14:paraId="7D09746D" w14:textId="6EC463CE" w:rsidR="009F0D8C" w:rsidRDefault="009F0D8C"/>
    <w:p w14:paraId="126D3580" w14:textId="4C52BE5F" w:rsidR="003E1690" w:rsidRPr="00493FDC" w:rsidRDefault="00C26B89" w:rsidP="003E169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48.</w:t>
      </w:r>
      <w:r w:rsidR="003E1690" w:rsidRPr="003E169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06" w:history="1">
        <w:r w:rsidR="003E1690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Commentary: The </w:t>
        </w:r>
        <w:proofErr w:type="spellStart"/>
        <w:r w:rsidR="003E1690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intercoronary</w:t>
        </w:r>
        <w:proofErr w:type="spellEnd"/>
        <w:r w:rsidR="003E1690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pillar-Not necessarily an innocent bystander.</w:t>
        </w:r>
      </w:hyperlink>
    </w:p>
    <w:p w14:paraId="02AA3DE1" w14:textId="77777777" w:rsidR="003E1690" w:rsidRPr="00493FDC" w:rsidRDefault="003E1690" w:rsidP="003E169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Martínez-Bravo LE, Mery CM.</w:t>
      </w:r>
    </w:p>
    <w:p w14:paraId="58149410" w14:textId="77777777" w:rsidR="003E1690" w:rsidRPr="00493FDC" w:rsidRDefault="003E1690" w:rsidP="003E169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 Thorac Cardiovasc Surg. 2019 Jul;158(1):218-219. doi: 10.1016/j.jtcvs.2019.02.037. Epub 2019 Feb 21. No abstract available.</w:t>
      </w:r>
    </w:p>
    <w:p w14:paraId="288113EA" w14:textId="77777777" w:rsidR="003E1690" w:rsidRPr="00493FDC" w:rsidRDefault="003E1690" w:rsidP="003E169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30961979</w:t>
      </w:r>
    </w:p>
    <w:p w14:paraId="7AE5CA47" w14:textId="77777777" w:rsidR="003E1690" w:rsidRPr="00493FDC" w:rsidRDefault="006B19DC" w:rsidP="003E169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7" w:history="1">
        <w:r w:rsidR="003E1690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C8DF090" w14:textId="77777777" w:rsidR="003E1690" w:rsidRPr="00493FDC" w:rsidRDefault="003E1690" w:rsidP="003E169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30948317</w:t>
      </w:r>
    </w:p>
    <w:p w14:paraId="7A3ACD84" w14:textId="3CEB34B8" w:rsidR="00C26B89" w:rsidRDefault="00C26B89"/>
    <w:p w14:paraId="3D9701B9" w14:textId="3D39BD5C" w:rsidR="000035D4" w:rsidRPr="00493FDC" w:rsidRDefault="003E1690" w:rsidP="000035D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49.</w:t>
      </w:r>
      <w:r w:rsidR="000035D4" w:rsidRPr="000035D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08" w:history="1">
        <w:r w:rsidR="000035D4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Early prediction of critical events for infants with single-ventricle physiology in critical care using routinely collected data.</w:t>
        </w:r>
      </w:hyperlink>
    </w:p>
    <w:p w14:paraId="6529EFF8" w14:textId="77777777" w:rsidR="000035D4" w:rsidRPr="00493FDC" w:rsidRDefault="000035D4" w:rsidP="000035D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Ruiz VM, Saenz L, Lopez-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Magallon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Shields 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Ogoe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HA, Suresh S, Munoz R,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Tsui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FR.</w:t>
      </w:r>
    </w:p>
    <w:p w14:paraId="14E7EE2A" w14:textId="77777777" w:rsidR="000035D4" w:rsidRPr="00493FDC" w:rsidRDefault="000035D4" w:rsidP="000035D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 Thorac Cardiovasc Surg. 2019 Jul;158(1):234-243.e3. doi: 10.1016/j.jtcvs.2019.01.130. Epub 2019 Feb 21.</w:t>
      </w:r>
    </w:p>
    <w:p w14:paraId="20A87868" w14:textId="77777777" w:rsidR="000035D4" w:rsidRPr="00493FDC" w:rsidRDefault="000035D4" w:rsidP="000035D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30948317</w:t>
      </w:r>
    </w:p>
    <w:p w14:paraId="7A1FFBA1" w14:textId="77777777" w:rsidR="000035D4" w:rsidRPr="00493FDC" w:rsidRDefault="006B19DC" w:rsidP="000035D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9" w:history="1">
        <w:r w:rsidR="000035D4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8054520" w14:textId="77777777" w:rsidR="000035D4" w:rsidRPr="00493FDC" w:rsidRDefault="000035D4" w:rsidP="000035D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30660524</w:t>
      </w:r>
    </w:p>
    <w:p w14:paraId="1D5E183B" w14:textId="3DD4617B" w:rsidR="003E1690" w:rsidRDefault="003E1690"/>
    <w:p w14:paraId="2084197B" w14:textId="5723C0F1" w:rsidR="00394F40" w:rsidRPr="00493FDC" w:rsidRDefault="000035D4" w:rsidP="00394F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50.</w:t>
      </w:r>
      <w:r w:rsidR="00394F40" w:rsidRPr="00394F4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0" w:history="1">
        <w:r w:rsidR="00394F40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Risk Factors for Recurrent Acute Kidney Injury in Children Who Undergo Multiple Cardiac Surgeries: A Retrospective Analysis.</w:t>
        </w:r>
      </w:hyperlink>
    </w:p>
    <w:p w14:paraId="06D25403" w14:textId="77777777" w:rsidR="00394F40" w:rsidRPr="00493FDC" w:rsidRDefault="00394F40" w:rsidP="00394F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Hasson DC, Brinton JT, Cowherd E,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Soranno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DE, Gist KM.</w:t>
      </w:r>
    </w:p>
    <w:p w14:paraId="4DED9FC6" w14:textId="77777777" w:rsidR="00394F40" w:rsidRPr="00493FDC" w:rsidRDefault="00394F40" w:rsidP="00394F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Pediatr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Crit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Care Med. 2019 Jul;20(7):614-620. doi: 10.1097/PCC.0000000000001939.</w:t>
      </w:r>
    </w:p>
    <w:p w14:paraId="301760F9" w14:textId="77777777" w:rsidR="00394F40" w:rsidRPr="00493FDC" w:rsidRDefault="00394F40" w:rsidP="00394F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30925574</w:t>
      </w:r>
    </w:p>
    <w:p w14:paraId="0BEFF578" w14:textId="77777777" w:rsidR="00394F40" w:rsidRPr="00493FDC" w:rsidRDefault="006B19DC" w:rsidP="00394F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1" w:history="1">
        <w:r w:rsidR="00394F40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FA8BB3D" w14:textId="77777777" w:rsidR="00394F40" w:rsidRPr="00493FDC" w:rsidRDefault="00394F40" w:rsidP="00394F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30722724</w:t>
      </w:r>
    </w:p>
    <w:p w14:paraId="6B223901" w14:textId="1AF1B940" w:rsidR="000035D4" w:rsidRDefault="000035D4"/>
    <w:p w14:paraId="2BD666F0" w14:textId="3B753C6B" w:rsidR="002322BC" w:rsidRPr="00493FDC" w:rsidRDefault="00394F40" w:rsidP="002322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51.</w:t>
      </w:r>
      <w:r w:rsidR="002322BC" w:rsidRPr="002322B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2" w:history="1">
        <w:r w:rsidR="002322BC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Sudden Death Due to Thoracic Aortic Dissection in Young People: A Multicenter Forensic Study.</w:t>
        </w:r>
      </w:hyperlink>
    </w:p>
    <w:p w14:paraId="5B37BF1B" w14:textId="77777777" w:rsidR="002322BC" w:rsidRPr="00493FDC" w:rsidRDefault="002322BC" w:rsidP="002322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Morentin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Campillo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Molina Aguilar P,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Monzó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Blasco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Laborda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Gálvez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JL, Arrieta Pérez J, Sancho Jiménez J, Lamas Ruiz J,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Lucena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Romero J.</w:t>
      </w:r>
    </w:p>
    <w:p w14:paraId="04AB5850" w14:textId="77777777" w:rsidR="002322BC" w:rsidRPr="00493FDC" w:rsidRDefault="002322BC" w:rsidP="002322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lastRenderedPageBreak/>
        <w:t>Rev Esp Cardiol (Engl Ed). 2019 Jul;72(7):553-561. doi: 10.1016/j.rec.2018.07.008. Epub 2018 Sep 1. English, Spanish.</w:t>
      </w:r>
    </w:p>
    <w:p w14:paraId="3C679EF3" w14:textId="77777777" w:rsidR="002322BC" w:rsidRPr="00493FDC" w:rsidRDefault="002322BC" w:rsidP="002322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30177458</w:t>
      </w:r>
    </w:p>
    <w:p w14:paraId="6E49985B" w14:textId="77777777" w:rsidR="002322BC" w:rsidRPr="00493FDC" w:rsidRDefault="006B19DC" w:rsidP="002322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3" w:history="1">
        <w:r w:rsidR="002322BC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866D139" w14:textId="77777777" w:rsidR="002322BC" w:rsidRPr="00493FDC" w:rsidRDefault="002322BC" w:rsidP="002322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30104167</w:t>
      </w:r>
    </w:p>
    <w:p w14:paraId="11ADB6B8" w14:textId="50476A2A" w:rsidR="00394F40" w:rsidRDefault="00394F40"/>
    <w:p w14:paraId="4CE57613" w14:textId="4D2E5412" w:rsidR="007C0CE1" w:rsidRPr="00493FDC" w:rsidRDefault="002322BC" w:rsidP="007C0C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52.</w:t>
      </w:r>
      <w:r w:rsidR="007C0CE1" w:rsidRPr="007C0CE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4" w:history="1">
        <w:r w:rsidR="007C0CE1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The World Database for Pediatric and </w:t>
        </w:r>
        <w:r w:rsidR="007C0CE1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</w:t>
        </w:r>
        <w:r w:rsidR="007C0CE1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</w:t>
        </w:r>
        <w:r w:rsidR="007C0CE1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7C0CE1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Surgery "A Call to Service for North American </w:t>
        </w:r>
        <w:r w:rsidR="007C0CE1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</w:t>
        </w:r>
        <w:r w:rsidR="007C0CE1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</w:t>
        </w:r>
        <w:r w:rsidR="007C0CE1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7C0CE1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Surgery Programs".</w:t>
        </w:r>
      </w:hyperlink>
    </w:p>
    <w:p w14:paraId="19EF922B" w14:textId="77777777" w:rsidR="007C0CE1" w:rsidRPr="00493FDC" w:rsidRDefault="007C0CE1" w:rsidP="007C0C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St Louis JD,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Timkovich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Lenderman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Jonas RA, Guleserian KJ, Tchervenkov CI, Jacobs JP, Austin EH, Plunkett MD, Myers JL,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Hraska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Sinha P, O'Brien JE Jr, Jacobs ML,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Kirklin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JK.</w:t>
      </w:r>
    </w:p>
    <w:p w14:paraId="16C7383E" w14:textId="77777777" w:rsidR="007C0CE1" w:rsidRPr="00493FDC" w:rsidRDefault="007C0CE1" w:rsidP="007C0C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</w:rPr>
        <w:t>Semin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Thorac Cardiovasc Surg. 2019 Summer;31(2):230-233. doi: 10.1053/j.semtcvs.2019.01.002. Epub 2019 Jan 5.</w:t>
      </w:r>
    </w:p>
    <w:p w14:paraId="73C553F9" w14:textId="77777777" w:rsidR="007C0CE1" w:rsidRPr="00493FDC" w:rsidRDefault="007C0CE1" w:rsidP="007C0C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30616005</w:t>
      </w:r>
    </w:p>
    <w:p w14:paraId="74337329" w14:textId="77777777" w:rsidR="007C0CE1" w:rsidRPr="00493FDC" w:rsidRDefault="006B19DC" w:rsidP="007C0C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5" w:history="1">
        <w:r w:rsidR="007C0CE1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4D5E7E6" w14:textId="77777777" w:rsidR="007C0CE1" w:rsidRPr="00493FDC" w:rsidRDefault="007C0CE1" w:rsidP="007C0C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30391499</w:t>
      </w:r>
    </w:p>
    <w:p w14:paraId="1B9B9E01" w14:textId="3C094AA1" w:rsidR="002322BC" w:rsidRDefault="002322BC"/>
    <w:p w14:paraId="370EF166" w14:textId="3AB40367" w:rsidR="00EE49F3" w:rsidRPr="00493FDC" w:rsidRDefault="007C0CE1" w:rsidP="00EE49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53.</w:t>
      </w:r>
      <w:r w:rsidR="00EE49F3" w:rsidRPr="00EE49F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6" w:history="1">
        <w:r w:rsidR="00EE49F3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Postoperative Serum Troponin Trends in Infants Undergoing Cardiac Surgery.</w:t>
        </w:r>
      </w:hyperlink>
    </w:p>
    <w:p w14:paraId="534FB6C9" w14:textId="77777777" w:rsidR="00EE49F3" w:rsidRPr="00493FDC" w:rsidRDefault="00EE49F3" w:rsidP="00EE49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Su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JA, Kumar SR, Mahmoud H,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Bowdish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ME,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Toubat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Wood JC, Kung GC.</w:t>
      </w:r>
    </w:p>
    <w:p w14:paraId="342429F7" w14:textId="77777777" w:rsidR="00EE49F3" w:rsidRPr="00493FDC" w:rsidRDefault="00EE49F3" w:rsidP="00EE49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</w:rPr>
        <w:t>Semin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Thorac Cardiovasc Surg. 2019 Summer;31(2):244-251. doi: 10.1053/j.semtcvs.2018.08.010. Epub 2018 Sep 6.</w:t>
      </w:r>
    </w:p>
    <w:p w14:paraId="6A6AC69D" w14:textId="77777777" w:rsidR="00EE49F3" w:rsidRPr="00493FDC" w:rsidRDefault="00EE49F3" w:rsidP="00EE49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30194978</w:t>
      </w:r>
    </w:p>
    <w:p w14:paraId="1D5265BB" w14:textId="77777777" w:rsidR="00EE49F3" w:rsidRPr="00493FDC" w:rsidRDefault="006B19DC" w:rsidP="00EE49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7" w:history="1">
        <w:r w:rsidR="00EE49F3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D157199" w14:textId="77777777" w:rsidR="00EE49F3" w:rsidRPr="00493FDC" w:rsidRDefault="00EE49F3" w:rsidP="00EE49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30735591</w:t>
      </w:r>
    </w:p>
    <w:p w14:paraId="055C1793" w14:textId="39011E7F" w:rsidR="007C0CE1" w:rsidRDefault="007C0CE1"/>
    <w:p w14:paraId="70BCB1F0" w14:textId="5A8ACC80" w:rsidR="00F3517A" w:rsidRPr="00493FDC" w:rsidRDefault="00EE49F3" w:rsidP="00F351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54.</w:t>
      </w:r>
      <w:r w:rsidR="00F3517A" w:rsidRPr="00F3517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8" w:history="1">
        <w:r w:rsidR="00F3517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Double-lung versus </w:t>
        </w:r>
        <w:r w:rsidR="00F3517A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F3517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-lung transplantation for precapillary pulmonary arterial hypertension: a 24-year single-center retrospective study.</w:t>
        </w:r>
      </w:hyperlink>
    </w:p>
    <w:p w14:paraId="12034AC3" w14:textId="77777777" w:rsidR="00F3517A" w:rsidRPr="00493FDC" w:rsidRDefault="00F3517A" w:rsidP="00F351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Brouckaert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Verleden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SE,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Verbelen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Coosemans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W,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Decaluwé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De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Leyn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Depypere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Nafteux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Van Veer H, Meyns B, Rega F, Van De Velde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Poortmans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Rex 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Neyrinck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Van den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Berghe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Vlasselaers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Van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Cleemput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Budts W, Vos R,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Quarck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Belge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Delcroix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Verleden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GM, Van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Raemdonck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D.</w:t>
      </w:r>
    </w:p>
    <w:p w14:paraId="2357D702" w14:textId="77777777" w:rsidR="00F3517A" w:rsidRPr="00493FDC" w:rsidRDefault="00F3517A" w:rsidP="00F351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</w:rPr>
        <w:t>Transpl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Int. 2019 Jul;32(7):717-729. doi: 10.1111/tri.13409. Epub 2019 Mar 5.</w:t>
      </w:r>
    </w:p>
    <w:p w14:paraId="7BE03C18" w14:textId="77777777" w:rsidR="00F3517A" w:rsidRPr="00493FDC" w:rsidRDefault="00F3517A" w:rsidP="00F351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30735591</w:t>
      </w:r>
    </w:p>
    <w:p w14:paraId="646E52C9" w14:textId="77777777" w:rsidR="00F3517A" w:rsidRPr="00493FDC" w:rsidRDefault="006B19DC" w:rsidP="00F351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9" w:history="1">
        <w:r w:rsidR="00F3517A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76AE2C6" w14:textId="77777777" w:rsidR="00F3517A" w:rsidRPr="00493FDC" w:rsidRDefault="00F3517A" w:rsidP="00F351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30706331</w:t>
      </w:r>
    </w:p>
    <w:p w14:paraId="26F353F8" w14:textId="5FE92ADB" w:rsidR="00EE49F3" w:rsidRDefault="00EE49F3"/>
    <w:p w14:paraId="62E96630" w14:textId="21B44E58" w:rsidR="00417839" w:rsidRPr="00493FDC" w:rsidRDefault="00F3517A" w:rsidP="004178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55.</w:t>
      </w:r>
      <w:r w:rsidR="00417839" w:rsidRPr="0041783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20" w:history="1">
        <w:r w:rsidR="00417839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417839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Transplantation in a Fontan Patient Using a Hepatitis C-Positive Donor.</w:t>
        </w:r>
      </w:hyperlink>
    </w:p>
    <w:p w14:paraId="2F021BAD" w14:textId="77777777" w:rsidR="00417839" w:rsidRPr="00493FDC" w:rsidRDefault="00417839" w:rsidP="004178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Menachem JN,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Bichell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DP,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Frischhertz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Shah AS,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Schlendorf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K.</w:t>
      </w:r>
    </w:p>
    <w:p w14:paraId="7EEC8653" w14:textId="77777777" w:rsidR="00417839" w:rsidRPr="00493FDC" w:rsidRDefault="00417839" w:rsidP="004178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World J Pediatr Congenit </w:t>
      </w:r>
      <w:r w:rsidRPr="00493FDC">
        <w:rPr>
          <w:rFonts w:ascii="Helvetica" w:hAnsi="Helvetica" w:cs="Helvetica"/>
          <w:bCs/>
          <w:noProof w:val="0"/>
          <w:color w:val="000000"/>
        </w:rPr>
        <w:t>Heart</w:t>
      </w:r>
      <w:r w:rsidRPr="00493FDC">
        <w:rPr>
          <w:rFonts w:ascii="Helvetica" w:hAnsi="Helvetica" w:cs="Helvetica"/>
          <w:noProof w:val="0"/>
          <w:color w:val="000000"/>
        </w:rPr>
        <w:t xml:space="preserve"> Surg. 2019 Jul;10(4):504. doi: 10.1177/2150135119852037.</w:t>
      </w:r>
    </w:p>
    <w:p w14:paraId="52EA0D1F" w14:textId="77777777" w:rsidR="00417839" w:rsidRPr="00493FDC" w:rsidRDefault="00417839" w:rsidP="004178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31307313</w:t>
      </w:r>
    </w:p>
    <w:p w14:paraId="7806388C" w14:textId="77777777" w:rsidR="00417839" w:rsidRPr="00493FDC" w:rsidRDefault="006B19DC" w:rsidP="004178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53509A"/>
          <w:u w:val="single" w:color="53509A"/>
        </w:rPr>
      </w:pPr>
      <w:hyperlink r:id="rId121" w:history="1">
        <w:r w:rsidR="00417839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9D42D09" w14:textId="7BD06046" w:rsidR="00F3517A" w:rsidRDefault="00F3517A"/>
    <w:p w14:paraId="04EAFDF1" w14:textId="7171FFA3" w:rsidR="00837281" w:rsidRPr="00493FDC" w:rsidRDefault="00417839" w:rsidP="008372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56.</w:t>
      </w:r>
      <w:r w:rsidR="00837281" w:rsidRPr="0083728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22" w:history="1">
        <w:r w:rsidR="00837281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Right Ventricular Dominance Is Associated With Inferior Outcomes After the Extracardiac Fontan.</w:t>
        </w:r>
      </w:hyperlink>
    </w:p>
    <w:p w14:paraId="461CC51E" w14:textId="77777777" w:rsidR="00837281" w:rsidRPr="00493FDC" w:rsidRDefault="00837281" w:rsidP="008372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West C, Maul T, Feingold B, Morell VO.</w:t>
      </w:r>
    </w:p>
    <w:p w14:paraId="58C2DD13" w14:textId="77777777" w:rsidR="00837281" w:rsidRPr="00493FDC" w:rsidRDefault="00837281" w:rsidP="008372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World J Pediatr Congenit </w:t>
      </w:r>
      <w:r w:rsidRPr="00493FDC">
        <w:rPr>
          <w:rFonts w:ascii="Helvetica" w:hAnsi="Helvetica" w:cs="Helvetica"/>
          <w:bCs/>
          <w:noProof w:val="0"/>
          <w:color w:val="000000"/>
        </w:rPr>
        <w:t>Heart</w:t>
      </w:r>
      <w:r w:rsidRPr="00493FDC">
        <w:rPr>
          <w:rFonts w:ascii="Helvetica" w:hAnsi="Helvetica" w:cs="Helvetica"/>
          <w:noProof w:val="0"/>
          <w:color w:val="000000"/>
        </w:rPr>
        <w:t xml:space="preserve"> Surg. 2019 Jul;10(4):416-423. doi: 10.1177/2150135119843887.</w:t>
      </w:r>
    </w:p>
    <w:p w14:paraId="46A7FF30" w14:textId="77777777" w:rsidR="00837281" w:rsidRPr="00493FDC" w:rsidRDefault="00837281" w:rsidP="008372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31307314</w:t>
      </w:r>
    </w:p>
    <w:p w14:paraId="35F5B3BF" w14:textId="77777777" w:rsidR="00837281" w:rsidRPr="00493FDC" w:rsidRDefault="006B19DC" w:rsidP="008372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3" w:history="1">
        <w:r w:rsidR="00837281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DFD8207" w14:textId="77777777" w:rsidR="00837281" w:rsidRPr="00493FDC" w:rsidRDefault="00837281" w:rsidP="008372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31307313</w:t>
      </w:r>
    </w:p>
    <w:p w14:paraId="1D2E46A2" w14:textId="13588554" w:rsidR="00417839" w:rsidRDefault="00417839"/>
    <w:p w14:paraId="0B505BF8" w14:textId="29B53F92" w:rsidR="00922A2D" w:rsidRDefault="00837281" w:rsidP="00922A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57.</w:t>
      </w:r>
      <w:r w:rsidR="00922A2D" w:rsidRPr="00922A2D">
        <w:t xml:space="preserve"> </w:t>
      </w:r>
      <w:hyperlink r:id="rId124" w:history="1">
        <w:r w:rsidR="00922A2D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Ten Years of Data Verification: The Society of Thoracic Surgeons </w:t>
        </w:r>
        <w:r w:rsidR="00922A2D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Congenital</w:t>
        </w:r>
        <w:r w:rsidR="00922A2D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</w:t>
        </w:r>
        <w:r w:rsidR="00922A2D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Heart</w:t>
        </w:r>
        <w:r w:rsidR="00922A2D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Surgery Database Audits.</w:t>
        </w:r>
      </w:hyperlink>
    </w:p>
    <w:p w14:paraId="24E4F1AB" w14:textId="77777777" w:rsidR="00922A2D" w:rsidRDefault="00922A2D" w:rsidP="00922A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Overman DM, Jacobs ML, O'Brien JE Jr, Kumar SR, Mayer JE Jr,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Ebel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Clarke DR, Jacobs JP.</w:t>
      </w:r>
    </w:p>
    <w:p w14:paraId="7E17E5EA" w14:textId="77777777" w:rsidR="00922A2D" w:rsidRDefault="00922A2D" w:rsidP="00922A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World J Pediatr Congenit </w:t>
      </w:r>
      <w:r>
        <w:rPr>
          <w:rFonts w:ascii="Helvetica" w:hAnsi="Helvetica" w:cs="Helvetica"/>
          <w:bCs/>
          <w:noProof w:val="0"/>
          <w:color w:val="000000"/>
        </w:rPr>
        <w:t>Heart</w:t>
      </w:r>
      <w:r>
        <w:rPr>
          <w:rFonts w:ascii="Helvetica" w:hAnsi="Helvetica" w:cs="Helvetica"/>
          <w:noProof w:val="0"/>
          <w:color w:val="000000"/>
        </w:rPr>
        <w:t xml:space="preserve"> Surg. 2019 Jul;10(4):454-463. doi: 10.1177/2150135119845256.</w:t>
      </w:r>
    </w:p>
    <w:p w14:paraId="75DC3612" w14:textId="77777777" w:rsidR="00922A2D" w:rsidRDefault="00922A2D" w:rsidP="00922A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31307308</w:t>
      </w:r>
    </w:p>
    <w:p w14:paraId="1C133851" w14:textId="77777777" w:rsidR="00922A2D" w:rsidRDefault="00922A2D" w:rsidP="00922A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5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86444EF" w14:textId="77777777" w:rsidR="00922A2D" w:rsidRDefault="00922A2D" w:rsidP="00922A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31307305</w:t>
      </w:r>
    </w:p>
    <w:p w14:paraId="3D68F9CA" w14:textId="2954871A" w:rsidR="00837281" w:rsidRDefault="00837281"/>
    <w:p w14:paraId="13410913" w14:textId="45FEC76A" w:rsidR="004A4CA5" w:rsidRDefault="00922A2D" w:rsidP="004A4C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58.</w:t>
      </w:r>
      <w:r w:rsidR="004A4CA5" w:rsidRPr="004A4CA5">
        <w:t xml:space="preserve"> </w:t>
      </w:r>
      <w:hyperlink r:id="rId126" w:history="1">
        <w:r w:rsidR="004A4CA5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The Association Between Cardiac Biomarker NT-proBNP and 30-Day Readmission or Mortality After Pediatric </w:t>
        </w:r>
        <w:r w:rsidR="004A4CA5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Congenital</w:t>
        </w:r>
        <w:r w:rsidR="004A4CA5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</w:t>
        </w:r>
        <w:r w:rsidR="004A4CA5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Heart</w:t>
        </w:r>
        <w:r w:rsidR="004A4CA5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Surgery.</w:t>
        </w:r>
      </w:hyperlink>
    </w:p>
    <w:p w14:paraId="4105D8CC" w14:textId="77777777" w:rsidR="004A4CA5" w:rsidRDefault="004A4CA5" w:rsidP="004A4C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Parker DM, Everett AD, Stabler ME,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Leyenaar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Vricella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Jacobs JP, Thiessen-Philbrook H, Parikh C, Greenberg J, Brown JR.</w:t>
      </w:r>
    </w:p>
    <w:p w14:paraId="185ADB1C" w14:textId="77777777" w:rsidR="004A4CA5" w:rsidRDefault="004A4CA5" w:rsidP="004A4C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World J Pediatr Congenit </w:t>
      </w:r>
      <w:r>
        <w:rPr>
          <w:rFonts w:ascii="Helvetica" w:hAnsi="Helvetica" w:cs="Helvetica"/>
          <w:bCs/>
          <w:noProof w:val="0"/>
          <w:color w:val="000000"/>
        </w:rPr>
        <w:t>Heart</w:t>
      </w:r>
      <w:r>
        <w:rPr>
          <w:rFonts w:ascii="Helvetica" w:hAnsi="Helvetica" w:cs="Helvetica"/>
          <w:noProof w:val="0"/>
          <w:color w:val="000000"/>
        </w:rPr>
        <w:t xml:space="preserve"> Surg. 2019 Jul;10(4):446-453. doi: 10.1177/2150135119842864.</w:t>
      </w:r>
    </w:p>
    <w:p w14:paraId="70948235" w14:textId="77777777" w:rsidR="004A4CA5" w:rsidRDefault="004A4CA5" w:rsidP="004A4C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31307305</w:t>
      </w:r>
    </w:p>
    <w:p w14:paraId="0C541E92" w14:textId="77777777" w:rsidR="004A4CA5" w:rsidRDefault="004A4CA5" w:rsidP="004A4C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7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2258F7F" w14:textId="77777777" w:rsidR="004A4CA5" w:rsidRDefault="004A4CA5" w:rsidP="004A4C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31307302</w:t>
      </w:r>
    </w:p>
    <w:p w14:paraId="2ACFB9BA" w14:textId="5A3503E6" w:rsidR="00922A2D" w:rsidRDefault="00922A2D"/>
    <w:p w14:paraId="6E4B56F4" w14:textId="0421A1A5" w:rsidR="004B4F89" w:rsidRDefault="004A4CA5" w:rsidP="004B4F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59.</w:t>
      </w:r>
      <w:r w:rsidR="004B4F89" w:rsidRPr="004B4F89">
        <w:t xml:space="preserve"> </w:t>
      </w:r>
      <w:hyperlink r:id="rId128" w:history="1">
        <w:r w:rsidR="004B4F8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Proceedings From the 3rd Symposium of the World Database for Pediatric and </w:t>
        </w:r>
        <w:r w:rsidR="004B4F89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Congenital</w:t>
        </w:r>
        <w:r w:rsidR="004B4F8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</w:t>
        </w:r>
        <w:r w:rsidR="004B4F89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Heart</w:t>
        </w:r>
        <w:r w:rsidR="004B4F8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Surgery.</w:t>
        </w:r>
      </w:hyperlink>
    </w:p>
    <w:p w14:paraId="5B53CA7F" w14:textId="77777777" w:rsidR="004B4F89" w:rsidRDefault="004B4F89" w:rsidP="004B4F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St Louis JD, Tchervenkov CI, Jonas RA, Sandoval N, Zhang H, </w:t>
      </w:r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 xml:space="preserve">Jacobs JP, Talwar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Halees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ZA, Finucane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Kirklin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JK.</w:t>
      </w:r>
    </w:p>
    <w:p w14:paraId="388C4DB8" w14:textId="77777777" w:rsidR="004B4F89" w:rsidRDefault="004B4F89" w:rsidP="004B4F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World J Pediatr Congenit </w:t>
      </w:r>
      <w:r>
        <w:rPr>
          <w:rFonts w:ascii="Helvetica" w:hAnsi="Helvetica" w:cs="Helvetica"/>
          <w:bCs/>
          <w:noProof w:val="0"/>
          <w:color w:val="000000"/>
        </w:rPr>
        <w:t>Heart</w:t>
      </w:r>
      <w:r>
        <w:rPr>
          <w:rFonts w:ascii="Helvetica" w:hAnsi="Helvetica" w:cs="Helvetica"/>
          <w:noProof w:val="0"/>
          <w:color w:val="000000"/>
        </w:rPr>
        <w:t xml:space="preserve"> Surg. 2019 Jul;10(4):492-498. doi: 10.1177/2150135119852320.</w:t>
      </w:r>
    </w:p>
    <w:p w14:paraId="798E4EAD" w14:textId="77777777" w:rsidR="004B4F89" w:rsidRDefault="004B4F89" w:rsidP="004B4F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31307301</w:t>
      </w:r>
    </w:p>
    <w:p w14:paraId="636D43F3" w14:textId="77777777" w:rsidR="004B4F89" w:rsidRDefault="004B4F89" w:rsidP="004B4F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9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71D499EA" w14:textId="77777777" w:rsidR="004B4F89" w:rsidRDefault="004B4F89" w:rsidP="004B4F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31307298</w:t>
      </w:r>
    </w:p>
    <w:p w14:paraId="3EE378F4" w14:textId="1942DF55" w:rsidR="004A4CA5" w:rsidRDefault="004A4CA5"/>
    <w:p w14:paraId="307C2B6B" w14:textId="277DC16C" w:rsidR="007F1DC1" w:rsidRDefault="004B4F89" w:rsidP="007F1D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60.</w:t>
      </w:r>
      <w:r w:rsidR="007F1DC1" w:rsidRPr="007F1DC1">
        <w:t xml:space="preserve"> </w:t>
      </w:r>
      <w:hyperlink r:id="rId130" w:history="1">
        <w:r w:rsidR="007F1DC1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Right Ventricular Morphology Is Associated With Mortality at All Stages of Single Ventricle Palliation.</w:t>
        </w:r>
      </w:hyperlink>
    </w:p>
    <w:p w14:paraId="269A6F5B" w14:textId="77777777" w:rsidR="007F1DC1" w:rsidRDefault="007F1DC1" w:rsidP="007F1D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Iyengar AJ.</w:t>
      </w:r>
    </w:p>
    <w:p w14:paraId="0DAEB47A" w14:textId="77777777" w:rsidR="007F1DC1" w:rsidRDefault="007F1DC1" w:rsidP="007F1D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World J Pediatr Congenit </w:t>
      </w:r>
      <w:r>
        <w:rPr>
          <w:rFonts w:ascii="Helvetica" w:hAnsi="Helvetica" w:cs="Helvetica"/>
          <w:bCs/>
          <w:noProof w:val="0"/>
          <w:color w:val="000000"/>
        </w:rPr>
        <w:t>Heart</w:t>
      </w:r>
      <w:r>
        <w:rPr>
          <w:rFonts w:ascii="Helvetica" w:hAnsi="Helvetica" w:cs="Helvetica"/>
          <w:noProof w:val="0"/>
          <w:color w:val="000000"/>
        </w:rPr>
        <w:t xml:space="preserve"> Surg. 2019 Jul;10(4):424-425. doi: 10.1177/2150135119860382. No abstract available.</w:t>
      </w:r>
    </w:p>
    <w:p w14:paraId="024E6B90" w14:textId="77777777" w:rsidR="007F1DC1" w:rsidRDefault="007F1DC1" w:rsidP="007F1D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31307298</w:t>
      </w:r>
    </w:p>
    <w:p w14:paraId="1581327B" w14:textId="77777777" w:rsidR="007F1DC1" w:rsidRDefault="007F1DC1" w:rsidP="007F1D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87A50E3" w14:textId="77777777" w:rsidR="007F1DC1" w:rsidRDefault="007F1DC1" w:rsidP="007F1D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31307296</w:t>
      </w:r>
    </w:p>
    <w:p w14:paraId="357E6FAF" w14:textId="1E72257A" w:rsidR="007F1DC1" w:rsidRDefault="007F1DC1">
      <w:r>
        <w:br w:type="page"/>
      </w:r>
    </w:p>
    <w:p w14:paraId="294D5CAC" w14:textId="4A695EA3" w:rsidR="001B7650" w:rsidRDefault="007F1DC1" w:rsidP="001B76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61.</w:t>
      </w:r>
      <w:r w:rsidR="001B7650" w:rsidRPr="001B7650">
        <w:t xml:space="preserve"> </w:t>
      </w:r>
      <w:hyperlink r:id="rId132" w:history="1">
        <w:r w:rsidR="001B7650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Staged Biventricular Repair After Hybrid Procedure in High-Risk Neonates and Infants.</w:t>
        </w:r>
      </w:hyperlink>
    </w:p>
    <w:p w14:paraId="17E8EBA8" w14:textId="77777777" w:rsidR="001B7650" w:rsidRDefault="001B7650" w:rsidP="001B76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Erek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Suzan D, Aydin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Temur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Demir IH,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Odemis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E.</w:t>
      </w:r>
    </w:p>
    <w:p w14:paraId="5DA55635" w14:textId="77777777" w:rsidR="001B7650" w:rsidRDefault="001B7650" w:rsidP="001B76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World J Pediatr Congenit </w:t>
      </w:r>
      <w:r>
        <w:rPr>
          <w:rFonts w:ascii="Helvetica" w:hAnsi="Helvetica" w:cs="Helvetica"/>
          <w:bCs/>
          <w:noProof w:val="0"/>
          <w:color w:val="000000"/>
        </w:rPr>
        <w:t>Heart</w:t>
      </w:r>
      <w:r>
        <w:rPr>
          <w:rFonts w:ascii="Helvetica" w:hAnsi="Helvetica" w:cs="Helvetica"/>
          <w:noProof w:val="0"/>
          <w:color w:val="000000"/>
        </w:rPr>
        <w:t xml:space="preserve"> Surg. 2019 Jul;10(4):426-432. doi: 10.1177/2150135119845245.</w:t>
      </w:r>
    </w:p>
    <w:p w14:paraId="2AE928B7" w14:textId="77777777" w:rsidR="001B7650" w:rsidRDefault="001B7650" w:rsidP="001B76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31307296</w:t>
      </w:r>
    </w:p>
    <w:p w14:paraId="4DCBB8D1" w14:textId="77777777" w:rsidR="001B7650" w:rsidRDefault="001B7650" w:rsidP="001B76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B7DF694" w14:textId="77777777" w:rsidR="001B7650" w:rsidRDefault="001B7650" w:rsidP="001B76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31307294</w:t>
      </w:r>
    </w:p>
    <w:p w14:paraId="1C14799C" w14:textId="47606902" w:rsidR="004B4F89" w:rsidRDefault="004B4F89"/>
    <w:p w14:paraId="6593675A" w14:textId="3B071190" w:rsidR="007C1E5B" w:rsidRDefault="001B7650" w:rsidP="007C1E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62.</w:t>
      </w:r>
      <w:r w:rsidR="007C1E5B" w:rsidRPr="007C1E5B">
        <w:t xml:space="preserve"> </w:t>
      </w:r>
      <w:hyperlink r:id="rId134" w:history="1">
        <w:r w:rsidR="007C1E5B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Met-Hemoglobin Is a Biomarker for Poor Oxygen Delivery in Infants Following Surgical Palliation.</w:t>
        </w:r>
      </w:hyperlink>
    </w:p>
    <w:p w14:paraId="62F0CAAC" w14:textId="77777777" w:rsidR="007C1E5B" w:rsidRDefault="007C1E5B" w:rsidP="007C1E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Swartz MF,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Makhija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Rubenstein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Henrichs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KF, Powers KS, Wang HY, Simon BV,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Alfieris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GM, Blumberg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Cholette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JM.</w:t>
      </w:r>
    </w:p>
    <w:p w14:paraId="4A9C26AA" w14:textId="77777777" w:rsidR="007C1E5B" w:rsidRDefault="007C1E5B" w:rsidP="007C1E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World J Pediatr Congenit </w:t>
      </w:r>
      <w:r>
        <w:rPr>
          <w:rFonts w:ascii="Helvetica" w:hAnsi="Helvetica" w:cs="Helvetica"/>
          <w:bCs/>
          <w:noProof w:val="0"/>
          <w:color w:val="000000"/>
        </w:rPr>
        <w:t>Heart</w:t>
      </w:r>
      <w:r>
        <w:rPr>
          <w:rFonts w:ascii="Helvetica" w:hAnsi="Helvetica" w:cs="Helvetica"/>
          <w:noProof w:val="0"/>
          <w:color w:val="000000"/>
        </w:rPr>
        <w:t xml:space="preserve"> Surg. 2019 Jul;10(4):485-491. doi: 10.1177/2150135119852327. Epub 2019 May 29.</w:t>
      </w:r>
    </w:p>
    <w:p w14:paraId="63841D19" w14:textId="77777777" w:rsidR="007C1E5B" w:rsidRDefault="007C1E5B" w:rsidP="007C1E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31142197</w:t>
      </w:r>
    </w:p>
    <w:p w14:paraId="5E5D4403" w14:textId="77777777" w:rsidR="007C1E5B" w:rsidRDefault="007C1E5B" w:rsidP="007C1E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53509A"/>
          <w:u w:val="single" w:color="53509A"/>
        </w:rPr>
      </w:pPr>
      <w:hyperlink r:id="rId135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8A94ABD" w14:textId="3E61BD43" w:rsidR="001B7650" w:rsidRDefault="001B7650"/>
    <w:p w14:paraId="01E2B2FA" w14:textId="171B9F27" w:rsidR="0065010A" w:rsidRDefault="007C1E5B" w:rsidP="006501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63.</w:t>
      </w:r>
      <w:r w:rsidR="0065010A" w:rsidRPr="0065010A">
        <w:t xml:space="preserve"> </w:t>
      </w:r>
      <w:hyperlink r:id="rId136" w:history="1">
        <w:r w:rsidR="0065010A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65010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heart transplantation in the current era.</w:t>
        </w:r>
      </w:hyperlink>
    </w:p>
    <w:p w14:paraId="70F8D2CB" w14:textId="77777777" w:rsidR="0065010A" w:rsidRDefault="0065010A" w:rsidP="006501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D'Addese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Joong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Burch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Pahl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E.</w:t>
      </w:r>
    </w:p>
    <w:p w14:paraId="14BBBBE0" w14:textId="77777777" w:rsidR="0065010A" w:rsidRDefault="0065010A" w:rsidP="006501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Curr Opin Pediatr. 2019 Jul 22. doi: 10.1097/MOP.0000000000000805. [Epub ahead of print]</w:t>
      </w:r>
    </w:p>
    <w:p w14:paraId="012329D1" w14:textId="77777777" w:rsidR="0065010A" w:rsidRDefault="0065010A" w:rsidP="006501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31335745</w:t>
      </w:r>
    </w:p>
    <w:p w14:paraId="3D07D533" w14:textId="77777777" w:rsidR="0065010A" w:rsidRDefault="0065010A" w:rsidP="006501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7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708AC7B0" w14:textId="77777777" w:rsidR="0065010A" w:rsidRDefault="0065010A" w:rsidP="006501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31343584</w:t>
      </w:r>
    </w:p>
    <w:p w14:paraId="46A696EB" w14:textId="19B56A85" w:rsidR="007C1E5B" w:rsidRDefault="007C1E5B"/>
    <w:p w14:paraId="7BBA9211" w14:textId="4D55711E" w:rsidR="005B4CC6" w:rsidRDefault="0065010A" w:rsidP="005B4CC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64.</w:t>
      </w:r>
      <w:r w:rsidR="005B4CC6" w:rsidRPr="005B4CC6">
        <w:t xml:space="preserve"> </w:t>
      </w:r>
      <w:hyperlink r:id="rId138" w:history="1">
        <w:r w:rsidR="005B4CC6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Palliative care in </w:t>
        </w:r>
        <w:r w:rsidR="005B4CC6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5B4CC6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heart failure and transplantation.</w:t>
        </w:r>
      </w:hyperlink>
    </w:p>
    <w:p w14:paraId="3F82A224" w14:textId="77777777" w:rsidR="005B4CC6" w:rsidRDefault="005B4CC6" w:rsidP="005B4CC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Kaufman BD, Cohen HJ.</w:t>
      </w:r>
    </w:p>
    <w:p w14:paraId="1193249C" w14:textId="77777777" w:rsidR="005B4CC6" w:rsidRDefault="005B4CC6" w:rsidP="005B4CC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Curr Opin Pediatr. 2019 Jul 17. doi: 10.1097/MOP.0000000000000799. [Epub ahead of print]</w:t>
      </w:r>
    </w:p>
    <w:p w14:paraId="54F02CDE" w14:textId="77777777" w:rsidR="005B4CC6" w:rsidRDefault="005B4CC6" w:rsidP="005B4CC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31335747</w:t>
      </w:r>
    </w:p>
    <w:p w14:paraId="1CF62355" w14:textId="77777777" w:rsidR="005B4CC6" w:rsidRDefault="005B4CC6" w:rsidP="005B4CC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9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9B62FD3" w14:textId="77777777" w:rsidR="005B4CC6" w:rsidRDefault="005B4CC6" w:rsidP="005B4CC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31326238</w:t>
      </w:r>
    </w:p>
    <w:p w14:paraId="5FC43181" w14:textId="61E15FF7" w:rsidR="0065010A" w:rsidRDefault="0065010A"/>
    <w:p w14:paraId="44E6B0C0" w14:textId="2FEE1BB6" w:rsidR="00412767" w:rsidRDefault="005B4CC6" w:rsidP="004127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65.</w:t>
      </w:r>
      <w:r w:rsidR="00412767" w:rsidRPr="00412767">
        <w:t xml:space="preserve"> </w:t>
      </w:r>
      <w:hyperlink r:id="rId140" w:history="1">
        <w:r w:rsidR="00412767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Inadequate oxygen delivery index dose is associated with cardiac arrest risk in neonates following cardiopulmonary bypass surgery.</w:t>
        </w:r>
      </w:hyperlink>
    </w:p>
    <w:p w14:paraId="6117A099" w14:textId="77777777" w:rsidR="00412767" w:rsidRDefault="00412767" w:rsidP="004127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Futterman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Salvin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JW, McManus M, Lowry AW,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Baronov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Almodovar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MC, Pineda JA, Nadkarni VM,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Laussen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Gazit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AZ.</w:t>
      </w:r>
    </w:p>
    <w:p w14:paraId="6278E82B" w14:textId="77777777" w:rsidR="00412767" w:rsidRDefault="00412767" w:rsidP="004127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Resuscitation. 2019 Jul </w:t>
      </w:r>
      <w:proofErr w:type="gramStart"/>
      <w:r>
        <w:rPr>
          <w:rFonts w:ascii="Helvetica" w:hAnsi="Helvetica" w:cs="Helvetica"/>
          <w:noProof w:val="0"/>
          <w:color w:val="000000"/>
        </w:rPr>
        <w:t>17;142:74</w:t>
      </w:r>
      <w:proofErr w:type="gramEnd"/>
      <w:r>
        <w:rPr>
          <w:rFonts w:ascii="Helvetica" w:hAnsi="Helvetica" w:cs="Helvetica"/>
          <w:noProof w:val="0"/>
          <w:color w:val="000000"/>
        </w:rPr>
        <w:t>-80. doi: 10.1016/j.resuscitation.2019.07.013. [Epub ahead of print]</w:t>
      </w:r>
    </w:p>
    <w:p w14:paraId="536FAA9D" w14:textId="77777777" w:rsidR="00412767" w:rsidRDefault="00412767" w:rsidP="004127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31325555</w:t>
      </w:r>
    </w:p>
    <w:p w14:paraId="7DF11F93" w14:textId="77777777" w:rsidR="00412767" w:rsidRDefault="00412767" w:rsidP="004127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65542BD" w14:textId="77777777" w:rsidR="00412767" w:rsidRDefault="00412767" w:rsidP="004127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lastRenderedPageBreak/>
        <w:t>Select item 31371063</w:t>
      </w:r>
    </w:p>
    <w:p w14:paraId="1E2B7F4B" w14:textId="5CA9E0CB" w:rsidR="005B4CC6" w:rsidRDefault="005B4CC6"/>
    <w:p w14:paraId="3D1A3375" w14:textId="2D65EE4F" w:rsidR="00540516" w:rsidRDefault="00412767" w:rsidP="005405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66.</w:t>
      </w:r>
      <w:r w:rsidR="00540516" w:rsidRPr="00540516">
        <w:t xml:space="preserve"> </w:t>
      </w:r>
      <w:hyperlink r:id="rId142" w:history="1">
        <w:r w:rsidR="00540516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Novel Biomarkers Improves Prediction of 365-day Readmission after </w:t>
        </w:r>
        <w:r w:rsidR="00540516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540516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Congenital Heart Surgery.</w:t>
        </w:r>
      </w:hyperlink>
    </w:p>
    <w:p w14:paraId="3134EA22" w14:textId="77777777" w:rsidR="00540516" w:rsidRDefault="00540516" w:rsidP="005405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Parker DM, Everett AD, Stabler ME,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Vricella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Jacobs ML, Jacobs JP, Parikh CR,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Pasquali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SK, Brown JR.</w:t>
      </w:r>
    </w:p>
    <w:p w14:paraId="5606D53F" w14:textId="77777777" w:rsidR="00540516" w:rsidRDefault="00540516" w:rsidP="005405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Thorac Surg. 2019 Jul 16. pii: S0003-4975(19)31035-5. doi: 10.1016/j.athoracsur.2019.05.070. [Epub ahead of print]</w:t>
      </w:r>
    </w:p>
    <w:p w14:paraId="5F2FA2E2" w14:textId="77777777" w:rsidR="00540516" w:rsidRDefault="00540516" w:rsidP="005405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31323208</w:t>
      </w:r>
    </w:p>
    <w:p w14:paraId="41889F81" w14:textId="77777777" w:rsidR="00540516" w:rsidRDefault="00540516" w:rsidP="005405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15BE4D1" w14:textId="77777777" w:rsidR="00540516" w:rsidRDefault="00540516" w:rsidP="005405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31309848</w:t>
      </w:r>
    </w:p>
    <w:p w14:paraId="7C21B71D" w14:textId="3A741202" w:rsidR="00412767" w:rsidRDefault="00412767"/>
    <w:p w14:paraId="3BAB53E0" w14:textId="318A87DD" w:rsidR="004C4A86" w:rsidRDefault="00540516" w:rsidP="004C4A8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67.</w:t>
      </w:r>
      <w:r w:rsidR="004C4A86" w:rsidRPr="004C4A86">
        <w:t xml:space="preserve"> </w:t>
      </w:r>
      <w:hyperlink r:id="rId144" w:history="1">
        <w:r w:rsidR="004C4A86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Heparin-induced thrombocytopenia complicating extracorporeal membrane oxygenation support: Review of the literature and alternative anticoagulants.</w:t>
        </w:r>
      </w:hyperlink>
    </w:p>
    <w:p w14:paraId="36BD8301" w14:textId="77777777" w:rsidR="004C4A86" w:rsidRDefault="004C4A86" w:rsidP="004C4A8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Pollak U.</w:t>
      </w:r>
    </w:p>
    <w:p w14:paraId="1F5793E8" w14:textId="77777777" w:rsidR="004C4A86" w:rsidRDefault="004C4A86" w:rsidP="004C4A8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Thromb Haemost. 2019 Jul 16. doi: 10.1111/jth.14575. [Epub ahead of print] Review.</w:t>
      </w:r>
    </w:p>
    <w:p w14:paraId="7DD1FD40" w14:textId="77777777" w:rsidR="004C4A86" w:rsidRDefault="004C4A86" w:rsidP="004C4A8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31313454</w:t>
      </w:r>
    </w:p>
    <w:p w14:paraId="7BED7582" w14:textId="77777777" w:rsidR="004C4A86" w:rsidRDefault="004C4A86" w:rsidP="004C4A8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5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FC206C4" w14:textId="77777777" w:rsidR="004C4A86" w:rsidRDefault="004C4A86" w:rsidP="004C4A8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31310588</w:t>
      </w:r>
    </w:p>
    <w:p w14:paraId="11E3B13E" w14:textId="2A8AEA06" w:rsidR="00540516" w:rsidRDefault="00540516"/>
    <w:p w14:paraId="656DF72B" w14:textId="0CC56081" w:rsidR="00CA0EA9" w:rsidRDefault="004C4A86" w:rsidP="00CA0E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68.</w:t>
      </w:r>
      <w:r w:rsidR="00CA0EA9" w:rsidRPr="00CA0EA9">
        <w:t xml:space="preserve"> </w:t>
      </w:r>
      <w:hyperlink r:id="rId146" w:history="1">
        <w:r w:rsidR="00CA0EA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Biomarkers improve prediction of 30-day unplanned readmission or mortality after paediatric congenital heart surgery.</w:t>
        </w:r>
      </w:hyperlink>
    </w:p>
    <w:p w14:paraId="46B013DF" w14:textId="77777777" w:rsidR="00CA0EA9" w:rsidRDefault="00CA0EA9" w:rsidP="00CA0E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Brown JR, Stabler ME, Parker DM,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Vricella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Pasquali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Leyenaar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JK, Bohm AR,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MacKenzie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Parikh C, Jacobs ML, Jacobs JP, Everett AD.</w:t>
      </w:r>
    </w:p>
    <w:p w14:paraId="6BF73763" w14:textId="77777777" w:rsidR="00CA0EA9" w:rsidRDefault="00CA0EA9" w:rsidP="00CA0E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Jul 10:1-6. doi: 10.1017/S1047951119001471. [Epub ahead of print]</w:t>
      </w:r>
    </w:p>
    <w:p w14:paraId="0614C7F4" w14:textId="77777777" w:rsidR="00CA0EA9" w:rsidRDefault="00CA0EA9" w:rsidP="00CA0E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31290383</w:t>
      </w:r>
    </w:p>
    <w:p w14:paraId="6647A033" w14:textId="77777777" w:rsidR="00CA0EA9" w:rsidRDefault="00CA0EA9" w:rsidP="00CA0E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7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4D9A615" w14:textId="77777777" w:rsidR="00CA0EA9" w:rsidRDefault="00CA0EA9" w:rsidP="00CA0E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31288876</w:t>
      </w:r>
    </w:p>
    <w:p w14:paraId="2E40BF9F" w14:textId="0B13E56C" w:rsidR="004C4A86" w:rsidRDefault="004C4A86"/>
    <w:p w14:paraId="7D946B08" w14:textId="45B8E2FC" w:rsidR="00073E9C" w:rsidRDefault="00CA0EA9" w:rsidP="00073E9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69.</w:t>
      </w:r>
      <w:r w:rsidR="00073E9C" w:rsidRPr="00073E9C">
        <w:t xml:space="preserve"> </w:t>
      </w:r>
      <w:hyperlink r:id="rId148" w:history="1">
        <w:r w:rsidR="00073E9C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Risk factors for chylothorax and persistent serous effusions after congenital heart surgery.</w:t>
        </w:r>
      </w:hyperlink>
    </w:p>
    <w:p w14:paraId="41DB14A8" w14:textId="77777777" w:rsidR="00073E9C" w:rsidRDefault="00073E9C" w:rsidP="00073E9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Raatz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Schöber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Zant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Cesnjevar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Rüffer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Purbojo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Dittrich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Alkassar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0CB44986" w14:textId="77777777" w:rsidR="00073E9C" w:rsidRDefault="00073E9C" w:rsidP="00073E9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J Cardiothorac Surg. 2019 Jul 10. pii: ezz203. doi: 10.1093/</w:t>
      </w:r>
      <w:proofErr w:type="spellStart"/>
      <w:r>
        <w:rPr>
          <w:rFonts w:ascii="Helvetica" w:hAnsi="Helvetica" w:cs="Helvetica"/>
          <w:noProof w:val="0"/>
          <w:color w:val="000000"/>
        </w:rPr>
        <w:t>ejcts</w:t>
      </w:r>
      <w:proofErr w:type="spellEnd"/>
      <w:r>
        <w:rPr>
          <w:rFonts w:ascii="Helvetica" w:hAnsi="Helvetica" w:cs="Helvetica"/>
          <w:noProof w:val="0"/>
          <w:color w:val="000000"/>
        </w:rPr>
        <w:t>/ezz203. [Epub ahead of print]</w:t>
      </w:r>
    </w:p>
    <w:p w14:paraId="7B756102" w14:textId="77777777" w:rsidR="00073E9C" w:rsidRDefault="00073E9C" w:rsidP="00073E9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31292607</w:t>
      </w:r>
    </w:p>
    <w:p w14:paraId="611786EE" w14:textId="77777777" w:rsidR="00073E9C" w:rsidRDefault="00073E9C" w:rsidP="00073E9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9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EA04661" w14:textId="77777777" w:rsidR="00073E9C" w:rsidRDefault="00073E9C" w:rsidP="00073E9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lastRenderedPageBreak/>
        <w:t>Select item 31292191</w:t>
      </w:r>
    </w:p>
    <w:p w14:paraId="15550853" w14:textId="60E8BF07" w:rsidR="00CA0EA9" w:rsidRDefault="00CA0EA9"/>
    <w:p w14:paraId="1A69326D" w14:textId="7CE76C83" w:rsidR="007204E4" w:rsidRDefault="00073E9C" w:rsidP="007204E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70.</w:t>
      </w:r>
      <w:r w:rsidR="007204E4" w:rsidRPr="007204E4">
        <w:t xml:space="preserve"> </w:t>
      </w:r>
      <w:hyperlink r:id="rId150" w:history="1">
        <w:r w:rsidR="007204E4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True aneurysmal dilatation of a valved bovine jugular vein conduit after right ventricular outflow tract reconstruction: a rare complication.</w:t>
        </w:r>
      </w:hyperlink>
    </w:p>
    <w:p w14:paraId="50C03F10" w14:textId="77777777" w:rsidR="007204E4" w:rsidRDefault="007204E4" w:rsidP="007204E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Yoldaş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Örün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UA,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S.</w:t>
      </w:r>
    </w:p>
    <w:p w14:paraId="7A401CE1" w14:textId="77777777" w:rsidR="007204E4" w:rsidRDefault="007204E4" w:rsidP="007204E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Jul 8:1-2. doi: 10.1017/S1047951119001422. [Epub ahead of print]</w:t>
      </w:r>
    </w:p>
    <w:p w14:paraId="08A0DC4D" w14:textId="77777777" w:rsidR="007204E4" w:rsidRDefault="007204E4" w:rsidP="007204E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31280726</w:t>
      </w:r>
    </w:p>
    <w:p w14:paraId="1E30337E" w14:textId="77777777" w:rsidR="007204E4" w:rsidRDefault="007204E4" w:rsidP="007204E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A34211F" w14:textId="77777777" w:rsidR="007204E4" w:rsidRDefault="007204E4" w:rsidP="007204E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31285546</w:t>
      </w:r>
    </w:p>
    <w:p w14:paraId="5BF55572" w14:textId="553ADE04" w:rsidR="00073E9C" w:rsidRDefault="00073E9C"/>
    <w:p w14:paraId="5CBE1F88" w14:textId="333467DD" w:rsidR="003241EC" w:rsidRDefault="007204E4" w:rsidP="003241E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71.</w:t>
      </w:r>
      <w:r w:rsidR="003241EC" w:rsidRPr="003241EC">
        <w:t xml:space="preserve"> </w:t>
      </w:r>
      <w:hyperlink r:id="rId152" w:history="1">
        <w:r w:rsidR="003241EC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Heart Transplantation from Biventricular Support in Infant with Novel SMYD1 Mutation.</w:t>
        </w:r>
      </w:hyperlink>
    </w:p>
    <w:p w14:paraId="04CC7EA0" w14:textId="77777777" w:rsidR="003241EC" w:rsidRDefault="003241EC" w:rsidP="003241E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Coyan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GN, Zinn MD, West SC, Sharma MS.</w:t>
      </w:r>
    </w:p>
    <w:p w14:paraId="342267EA" w14:textId="77777777" w:rsidR="003241EC" w:rsidRDefault="003241EC" w:rsidP="003241E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bCs/>
          <w:noProof w:val="0"/>
          <w:color w:val="000000"/>
        </w:rPr>
        <w:t>Pediatr Cardiol</w:t>
      </w:r>
      <w:r>
        <w:rPr>
          <w:rFonts w:ascii="Helvetica" w:hAnsi="Helvetica" w:cs="Helvetica"/>
          <w:noProof w:val="0"/>
          <w:color w:val="000000"/>
        </w:rPr>
        <w:t>. 2019 Jul 5. doi: 10.1007/s00246-019-02139-7. [Epub ahead of print]</w:t>
      </w:r>
    </w:p>
    <w:p w14:paraId="26F940CB" w14:textId="77777777" w:rsidR="003241EC" w:rsidRDefault="003241EC" w:rsidP="003241E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31278431</w:t>
      </w:r>
    </w:p>
    <w:p w14:paraId="43377BD8" w14:textId="77777777" w:rsidR="003241EC" w:rsidRDefault="003241EC" w:rsidP="003241E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296EDFA" w14:textId="77777777" w:rsidR="003241EC" w:rsidRDefault="003241EC" w:rsidP="003241E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31387844</w:t>
      </w:r>
    </w:p>
    <w:p w14:paraId="4E64262E" w14:textId="7C814D2B" w:rsidR="007204E4" w:rsidRDefault="007204E4"/>
    <w:p w14:paraId="478CD406" w14:textId="60472E01" w:rsidR="00BA1955" w:rsidRDefault="003241EC" w:rsidP="00BA19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72.</w:t>
      </w:r>
      <w:r w:rsidR="00BA1955" w:rsidRPr="00BA1955">
        <w:t xml:space="preserve"> </w:t>
      </w:r>
      <w:hyperlink r:id="rId154" w:history="1">
        <w:r w:rsidR="00BA1955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Bleeding and Thrombosis With </w:t>
        </w:r>
        <w:r w:rsidR="00BA1955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BA1955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Extracorporeal Life Support: A Roadmap for Management, Research, and the Future From the </w:t>
        </w:r>
        <w:r w:rsidR="00BA1955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BA1955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Cardiac Intensive Care Society (Part 1).</w:t>
        </w:r>
      </w:hyperlink>
    </w:p>
    <w:p w14:paraId="00AED329" w14:textId="77777777" w:rsidR="00BA1955" w:rsidRDefault="00BA1955" w:rsidP="00BA19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Penk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JS, Reddy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Polito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Cisco MJ, Allan CK,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Bembea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MM, Giglia TM, Cheng HH, Thiagarajan RR, Dalton HJ.</w:t>
      </w:r>
    </w:p>
    <w:p w14:paraId="4DE76B5D" w14:textId="77777777" w:rsidR="00BA1955" w:rsidRDefault="00BA1955" w:rsidP="00BA19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</w:t>
      </w:r>
      <w:proofErr w:type="spellStart"/>
      <w:r>
        <w:rPr>
          <w:rFonts w:ascii="Helvetica" w:hAnsi="Helvetica" w:cs="Helvetica"/>
          <w:noProof w:val="0"/>
          <w:color w:val="000000"/>
        </w:rPr>
        <w:t>Crit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Care Med. 2019 Jul 3. doi: 10.1097/PCC.0000000000002054. [Epub ahead of print]</w:t>
      </w:r>
    </w:p>
    <w:p w14:paraId="420EB3B7" w14:textId="77777777" w:rsidR="00BA1955" w:rsidRDefault="00BA1955" w:rsidP="00BA19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31274779</w:t>
      </w:r>
    </w:p>
    <w:p w14:paraId="49114C1F" w14:textId="77777777" w:rsidR="00BA1955" w:rsidRDefault="00BA1955" w:rsidP="00BA19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5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7A21688" w14:textId="77777777" w:rsidR="00BA1955" w:rsidRDefault="00BA1955" w:rsidP="00BA19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31274775</w:t>
      </w:r>
    </w:p>
    <w:p w14:paraId="077A5A31" w14:textId="25BCCAF6" w:rsidR="003241EC" w:rsidRDefault="003241EC"/>
    <w:p w14:paraId="3D567F1F" w14:textId="386DD679" w:rsidR="00F8049A" w:rsidRDefault="00BA1955" w:rsidP="00F804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73.</w:t>
      </w:r>
      <w:r w:rsidR="00F8049A" w:rsidRPr="00F8049A">
        <w:t xml:space="preserve"> </w:t>
      </w:r>
      <w:hyperlink r:id="rId156" w:history="1">
        <w:r w:rsidR="00F8049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The Effect of </w:t>
        </w:r>
        <w:proofErr w:type="spellStart"/>
        <w:r w:rsidR="00F8049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Levosimendan</w:t>
        </w:r>
        <w:proofErr w:type="spellEnd"/>
        <w:r w:rsidR="00F8049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Versus Milrinone on the Occurrence Rate of Acute Kidney Injury Following Congenital Heart Surgery in Infants: A Randomized Clinical Trial.</w:t>
        </w:r>
      </w:hyperlink>
    </w:p>
    <w:p w14:paraId="3A579E94" w14:textId="77777777" w:rsidR="00F8049A" w:rsidRDefault="00F8049A" w:rsidP="00F804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Thorlacius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Suominen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Wåhlander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Keski-Nisula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Vistnes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Ricksten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Synnergren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Romlin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Castellheim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4E6B7732" w14:textId="77777777" w:rsidR="00F8049A" w:rsidRDefault="00F8049A" w:rsidP="00F804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</w:t>
      </w:r>
      <w:proofErr w:type="spellStart"/>
      <w:r>
        <w:rPr>
          <w:rFonts w:ascii="Helvetica" w:hAnsi="Helvetica" w:cs="Helvetica"/>
          <w:noProof w:val="0"/>
          <w:color w:val="000000"/>
        </w:rPr>
        <w:t>Crit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Care Med. 2019 Jul 3. doi: 10.1097/PCC.0000000000002017. [Epub ahead of print]</w:t>
      </w:r>
    </w:p>
    <w:p w14:paraId="0BC8946E" w14:textId="77777777" w:rsidR="00F8049A" w:rsidRDefault="00F8049A" w:rsidP="00F804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31274775</w:t>
      </w:r>
    </w:p>
    <w:p w14:paraId="28F2FC94" w14:textId="77777777" w:rsidR="00F8049A" w:rsidRDefault="00F8049A" w:rsidP="00F804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7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CD09196" w14:textId="77777777" w:rsidR="00F8049A" w:rsidRDefault="00F8049A" w:rsidP="00F804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31270969</w:t>
      </w:r>
    </w:p>
    <w:p w14:paraId="56C2F6BD" w14:textId="68C9B586" w:rsidR="00BA1955" w:rsidRDefault="00BA1955"/>
    <w:p w14:paraId="12AF4DDB" w14:textId="04D42DC5" w:rsidR="007E70EE" w:rsidRDefault="00F8049A" w:rsidP="007E70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74.</w:t>
      </w:r>
      <w:r w:rsidR="007E70EE" w:rsidRPr="007E70EE">
        <w:t xml:space="preserve"> </w:t>
      </w:r>
      <w:hyperlink r:id="rId158" w:history="1">
        <w:r w:rsidR="007E70EE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Outcomes of Pulmonary Artery Reconstruction in Williams Syndrome.</w:t>
        </w:r>
      </w:hyperlink>
    </w:p>
    <w:p w14:paraId="6A4A79B0" w14:textId="77777777" w:rsidR="007E70EE" w:rsidRDefault="007E70EE" w:rsidP="007E70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Collins RT 2nd, Mainwaring RD,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MacMillen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KL, Hanley FL.</w:t>
      </w:r>
    </w:p>
    <w:p w14:paraId="462B3871" w14:textId="77777777" w:rsidR="007E70EE" w:rsidRDefault="007E70EE" w:rsidP="007E70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Thorac Surg. 2019 Jul;108(1):146-153. doi: 10.1016/j.athoracsur.2019.02.013. Epub 2019 Mar 15.</w:t>
      </w:r>
    </w:p>
    <w:p w14:paraId="03212949" w14:textId="77777777" w:rsidR="007E70EE" w:rsidRDefault="007E70EE" w:rsidP="007E70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30885853</w:t>
      </w:r>
    </w:p>
    <w:p w14:paraId="2A398E04" w14:textId="77777777" w:rsidR="007E70EE" w:rsidRDefault="007E70EE" w:rsidP="007E70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9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7D0A07A5" w14:textId="77777777" w:rsidR="007E70EE" w:rsidRDefault="007E70EE" w:rsidP="007E70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30885849</w:t>
      </w:r>
    </w:p>
    <w:p w14:paraId="1D45C028" w14:textId="5AEC9689" w:rsidR="00F8049A" w:rsidRDefault="00F8049A"/>
    <w:p w14:paraId="28EE426B" w14:textId="617C6086" w:rsidR="00203F1E" w:rsidRDefault="007E70EE" w:rsidP="00203F1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75.</w:t>
      </w:r>
      <w:r w:rsidR="00203F1E" w:rsidRPr="00203F1E">
        <w:t xml:space="preserve"> </w:t>
      </w:r>
      <w:hyperlink r:id="rId160" w:history="1">
        <w:r w:rsidR="00203F1E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Repair of Total Anomalous Pulmonary Venous Connection: Risk Factors for Postoperative Obstruction.</w:t>
        </w:r>
      </w:hyperlink>
    </w:p>
    <w:p w14:paraId="5776CF12" w14:textId="77777777" w:rsidR="00203F1E" w:rsidRDefault="00203F1E" w:rsidP="00203F1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White BR, Ho DY,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Faerber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Katcoff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Glatz AC,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Mascio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CE, Stephens P Jr, Cohen MS.</w:t>
      </w:r>
    </w:p>
    <w:p w14:paraId="03F2DB55" w14:textId="77777777" w:rsidR="00203F1E" w:rsidRDefault="00203F1E" w:rsidP="00203F1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Thorac Surg. 2019 Jul;108(1):122-129. doi: 10.1016/j.athoracsur.2019.02.017. Epub 2019 Mar 16.</w:t>
      </w:r>
    </w:p>
    <w:p w14:paraId="16D4EDAD" w14:textId="77777777" w:rsidR="00203F1E" w:rsidRDefault="00203F1E" w:rsidP="00203F1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30885849</w:t>
      </w:r>
    </w:p>
    <w:p w14:paraId="01AEB641" w14:textId="77777777" w:rsidR="00203F1E" w:rsidRDefault="00203F1E" w:rsidP="00203F1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6929C21" w14:textId="77777777" w:rsidR="00203F1E" w:rsidRDefault="00203F1E" w:rsidP="00203F1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31281036</w:t>
      </w:r>
    </w:p>
    <w:p w14:paraId="4157F9E9" w14:textId="7B8FF0E8" w:rsidR="007E70EE" w:rsidRDefault="007E70EE"/>
    <w:p w14:paraId="30B04B78" w14:textId="2EBDE1C3" w:rsidR="002B0613" w:rsidRDefault="00203F1E" w:rsidP="002B06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76.</w:t>
      </w:r>
      <w:r w:rsidR="002B0613" w:rsidRPr="002B0613">
        <w:t xml:space="preserve"> </w:t>
      </w:r>
      <w:hyperlink r:id="rId162" w:history="1">
        <w:r w:rsidR="002B0613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Use of Hemodynamic Ramp Study to Optimize Continuous-Flow Ventricular Assist Device in a Fontan Patient.</w:t>
        </w:r>
      </w:hyperlink>
    </w:p>
    <w:p w14:paraId="764C0658" w14:textId="77777777" w:rsidR="002B0613" w:rsidRDefault="002B0613" w:rsidP="002B06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Chau P, Lim HM, Schumacher KR,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Grifka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RG, Peng DM.</w:t>
      </w:r>
    </w:p>
    <w:p w14:paraId="5D9C504F" w14:textId="77777777" w:rsidR="002B0613" w:rsidRDefault="002B0613" w:rsidP="002B06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ASAIO J. 2019 Jul;65(5</w:t>
      </w:r>
      <w:proofErr w:type="gramStart"/>
      <w:r>
        <w:rPr>
          <w:rFonts w:ascii="Helvetica" w:hAnsi="Helvetica" w:cs="Helvetica"/>
          <w:noProof w:val="0"/>
          <w:color w:val="000000"/>
        </w:rPr>
        <w:t>):e</w:t>
      </w:r>
      <w:proofErr w:type="gramEnd"/>
      <w:r>
        <w:rPr>
          <w:rFonts w:ascii="Helvetica" w:hAnsi="Helvetica" w:cs="Helvetica"/>
          <w:noProof w:val="0"/>
          <w:color w:val="000000"/>
        </w:rPr>
        <w:t>47-e49. doi: 10.1097/MAT.0000000000000920.</w:t>
      </w:r>
    </w:p>
    <w:p w14:paraId="50C1C7BB" w14:textId="77777777" w:rsidR="002B0613" w:rsidRDefault="002B0613" w:rsidP="002B06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30507847</w:t>
      </w:r>
    </w:p>
    <w:p w14:paraId="35183364" w14:textId="77777777" w:rsidR="002B0613" w:rsidRDefault="002B0613" w:rsidP="002B06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7C7850BA" w14:textId="77777777" w:rsidR="002B0613" w:rsidRDefault="002B0613" w:rsidP="002B06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31277759</w:t>
      </w:r>
    </w:p>
    <w:p w14:paraId="5C19FAA0" w14:textId="458AC8C9" w:rsidR="00203F1E" w:rsidRDefault="00203F1E"/>
    <w:p w14:paraId="1E08CCA6" w14:textId="1D6256CD" w:rsidR="006B045D" w:rsidRDefault="002B0613" w:rsidP="006B045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77.</w:t>
      </w:r>
      <w:r w:rsidR="006B045D" w:rsidRPr="006B045D">
        <w:t xml:space="preserve"> </w:t>
      </w:r>
      <w:hyperlink r:id="rId164" w:history="1">
        <w:r w:rsidR="006B045D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Point-of-care hemostasis in children with congenital heart disease, the POCHEMO study: baseline reference values of </w:t>
        </w:r>
        <w:proofErr w:type="spellStart"/>
        <w:r w:rsidR="006B045D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thromboelastometry</w:t>
        </w:r>
        <w:proofErr w:type="spellEnd"/>
        <w:r w:rsidR="006B045D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and impedance aggregometry.</w:t>
        </w:r>
      </w:hyperlink>
    </w:p>
    <w:p w14:paraId="529FB4E0" w14:textId="77777777" w:rsidR="006B045D" w:rsidRDefault="006B045D" w:rsidP="006B045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Longchamp D, Perez MH, Natterer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Amiet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Ferry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Boegli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Mauron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Dolci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Plaza Wuthrich S, Di Bernardo S.</w:t>
      </w:r>
    </w:p>
    <w:p w14:paraId="53EAD488" w14:textId="77777777" w:rsidR="006B045D" w:rsidRDefault="006B045D" w:rsidP="006B045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Blood </w:t>
      </w:r>
      <w:proofErr w:type="spellStart"/>
      <w:r>
        <w:rPr>
          <w:rFonts w:ascii="Helvetica" w:hAnsi="Helvetica" w:cs="Helvetica"/>
          <w:noProof w:val="0"/>
          <w:color w:val="000000"/>
        </w:rPr>
        <w:t>Coagul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Fibrinolysis. 2019 Jul;30(5):199-204. doi: 10.1097/MBC.0000000000000818.</w:t>
      </w:r>
    </w:p>
    <w:p w14:paraId="72E85978" w14:textId="77777777" w:rsidR="006B045D" w:rsidRDefault="006B045D" w:rsidP="006B045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31157681</w:t>
      </w:r>
    </w:p>
    <w:p w14:paraId="56BD384B" w14:textId="77777777" w:rsidR="006B045D" w:rsidRDefault="006B045D" w:rsidP="006B045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5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4257E12" w14:textId="77777777" w:rsidR="006B045D" w:rsidRDefault="006B045D" w:rsidP="006B045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31266761</w:t>
      </w:r>
    </w:p>
    <w:p w14:paraId="7845A3C7" w14:textId="60A8BD47" w:rsidR="002B0613" w:rsidRDefault="002B0613"/>
    <w:p w14:paraId="73616A54" w14:textId="76595713" w:rsidR="00637662" w:rsidRDefault="006B045D" w:rsidP="0063766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78.</w:t>
      </w:r>
      <w:r w:rsidR="00637662" w:rsidRPr="00637662">
        <w:t xml:space="preserve"> </w:t>
      </w:r>
      <w:hyperlink r:id="rId166" w:history="1">
        <w:r w:rsidR="00637662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Tetralogy of Fallot and abnormal coronary artery: use of a prosthetic conduit is outdated.</w:t>
        </w:r>
      </w:hyperlink>
    </w:p>
    <w:p w14:paraId="7B390276" w14:textId="77777777" w:rsidR="00637662" w:rsidRDefault="00637662" w:rsidP="0063766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Pontailler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Bernard C, Gaudin R, Moreau de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Bellaing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Mostefa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 xml:space="preserve">Kara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Haydar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Barbanti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Bonnet D, Vouhé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Raisky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O.</w:t>
      </w:r>
    </w:p>
    <w:p w14:paraId="55206313" w14:textId="77777777" w:rsidR="00637662" w:rsidRDefault="00637662" w:rsidP="0063766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J Cardiothorac Surg. 2019 Jul 1;56(1):94-100. doi: 10.1093/</w:t>
      </w:r>
      <w:proofErr w:type="spellStart"/>
      <w:r>
        <w:rPr>
          <w:rFonts w:ascii="Helvetica" w:hAnsi="Helvetica" w:cs="Helvetica"/>
          <w:noProof w:val="0"/>
          <w:color w:val="000000"/>
        </w:rPr>
        <w:t>ejcts</w:t>
      </w:r>
      <w:proofErr w:type="spellEnd"/>
      <w:r>
        <w:rPr>
          <w:rFonts w:ascii="Helvetica" w:hAnsi="Helvetica" w:cs="Helvetica"/>
          <w:noProof w:val="0"/>
          <w:color w:val="000000"/>
        </w:rPr>
        <w:t>/ezz030.</w:t>
      </w:r>
    </w:p>
    <w:p w14:paraId="5685B3A1" w14:textId="77777777" w:rsidR="00637662" w:rsidRDefault="00637662" w:rsidP="0063766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30753614</w:t>
      </w:r>
    </w:p>
    <w:p w14:paraId="62491E9F" w14:textId="77777777" w:rsidR="00637662" w:rsidRDefault="00637662" w:rsidP="0063766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7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A28B29F" w14:textId="77777777" w:rsidR="00637662" w:rsidRDefault="00637662" w:rsidP="0063766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30753393</w:t>
      </w:r>
    </w:p>
    <w:p w14:paraId="44723F95" w14:textId="5C6E6185" w:rsidR="006B045D" w:rsidRDefault="006B045D"/>
    <w:p w14:paraId="7FC6C49F" w14:textId="64D35B60" w:rsidR="00FC0CCE" w:rsidRDefault="00637662" w:rsidP="00FC0C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79.</w:t>
      </w:r>
      <w:r w:rsidR="00FC0CCE" w:rsidRPr="00FC0CCE">
        <w:t xml:space="preserve"> </w:t>
      </w:r>
      <w:hyperlink r:id="rId168" w:history="1">
        <w:r w:rsidR="00FC0CCE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Biventricular repair after the hybrid Norwood procedure.</w:t>
        </w:r>
      </w:hyperlink>
    </w:p>
    <w:p w14:paraId="07721082" w14:textId="77777777" w:rsidR="00FC0CCE" w:rsidRDefault="00FC0CCE" w:rsidP="00FC0C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Sojak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Bokenkamp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Kuipers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Schneider A, Hazekamp M.</w:t>
      </w:r>
    </w:p>
    <w:p w14:paraId="3DF011BC" w14:textId="77777777" w:rsidR="00FC0CCE" w:rsidRDefault="00FC0CCE" w:rsidP="00FC0C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J Cardiothorac Surg. 2019 Jul 1;56(1):110-116. doi: 10.1093/</w:t>
      </w:r>
      <w:proofErr w:type="spellStart"/>
      <w:r>
        <w:rPr>
          <w:rFonts w:ascii="Helvetica" w:hAnsi="Helvetica" w:cs="Helvetica"/>
          <w:noProof w:val="0"/>
          <w:color w:val="000000"/>
        </w:rPr>
        <w:t>ejcts</w:t>
      </w:r>
      <w:proofErr w:type="spellEnd"/>
      <w:r>
        <w:rPr>
          <w:rFonts w:ascii="Helvetica" w:hAnsi="Helvetica" w:cs="Helvetica"/>
          <w:noProof w:val="0"/>
          <w:color w:val="000000"/>
        </w:rPr>
        <w:t>/ezz028.</w:t>
      </w:r>
    </w:p>
    <w:p w14:paraId="3DE53037" w14:textId="77777777" w:rsidR="00FC0CCE" w:rsidRDefault="00FC0CCE" w:rsidP="00FC0C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30753393</w:t>
      </w:r>
    </w:p>
    <w:p w14:paraId="1C777C6F" w14:textId="77777777" w:rsidR="00FC0CCE" w:rsidRDefault="00FC0CCE" w:rsidP="00FC0C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9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EED689F" w14:textId="77777777" w:rsidR="00FC0CCE" w:rsidRDefault="00FC0CCE" w:rsidP="00FC0C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30820038</w:t>
      </w:r>
    </w:p>
    <w:p w14:paraId="11A021A2" w14:textId="1B6553E2" w:rsidR="00637662" w:rsidRDefault="00637662"/>
    <w:p w14:paraId="074D583C" w14:textId="684212CF" w:rsidR="00C87BCD" w:rsidRDefault="00FC0CCE" w:rsidP="00C87B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80.</w:t>
      </w:r>
      <w:r w:rsidR="00C87BCD" w:rsidRPr="00C87BCD">
        <w:t xml:space="preserve"> </w:t>
      </w:r>
      <w:hyperlink r:id="rId170" w:history="1">
        <w:r w:rsidR="00C87BCD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The miniaturized </w:t>
        </w:r>
        <w:r w:rsidR="00C87BCD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C87BCD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continuous-flow device: A successful bridge to heart transplant.</w:t>
        </w:r>
      </w:hyperlink>
    </w:p>
    <w:p w14:paraId="3D3EA946" w14:textId="77777777" w:rsidR="00C87BCD" w:rsidRDefault="00C87BCD" w:rsidP="00C87B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Adachi I, Spinner JA,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Tunuguntla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HP, Elias BA,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Heinle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JS.</w:t>
      </w:r>
    </w:p>
    <w:p w14:paraId="27F0B41A" w14:textId="77777777" w:rsidR="00C87BCD" w:rsidRDefault="00C87BCD" w:rsidP="00C87B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Heart Lung Transplant. 2019 Jul;38(7):789-793. doi: 10.1016/j.healun.2019.04.004. Epub 2019 Apr 29. No abstract available.</w:t>
      </w:r>
    </w:p>
    <w:p w14:paraId="583A22D5" w14:textId="77777777" w:rsidR="00C87BCD" w:rsidRDefault="00C87BCD" w:rsidP="00C87B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31109819</w:t>
      </w:r>
    </w:p>
    <w:p w14:paraId="495739F8" w14:textId="77777777" w:rsidR="00C87BCD" w:rsidRDefault="00C87BCD" w:rsidP="00C87B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257AAD9" w14:textId="77777777" w:rsidR="00C87BCD" w:rsidRDefault="00C87BCD" w:rsidP="00C87B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31031017</w:t>
      </w:r>
    </w:p>
    <w:p w14:paraId="194FCF0F" w14:textId="49D87015" w:rsidR="00C87BCD" w:rsidRDefault="00C87BCD">
      <w:r>
        <w:br w:type="page"/>
      </w:r>
    </w:p>
    <w:p w14:paraId="555601E3" w14:textId="1912EF16" w:rsidR="00DF5F25" w:rsidRDefault="00C87BCD" w:rsidP="00DF5F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81.</w:t>
      </w:r>
      <w:r w:rsidR="00DF5F25" w:rsidRPr="00DF5F25">
        <w:t xml:space="preserve"> </w:t>
      </w:r>
      <w:hyperlink r:id="rId172" w:history="1">
        <w:r w:rsidR="00DF5F25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Early treatment of intrapericardial teratoma: a case presentation and systematic literature review.</w:t>
        </w:r>
      </w:hyperlink>
    </w:p>
    <w:p w14:paraId="5F935108" w14:textId="77777777" w:rsidR="00DF5F25" w:rsidRDefault="00DF5F25" w:rsidP="00DF5F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Cavalcante CTMB, Pinto Júnior VC,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Pompeu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Férrer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JVCC, Cavalcante MB, Araujo Júnior E, Peixoto AB, Castello Branco KM.</w:t>
      </w:r>
    </w:p>
    <w:p w14:paraId="31988B81" w14:textId="77777777" w:rsidR="00DF5F25" w:rsidRDefault="00DF5F25" w:rsidP="00DF5F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Matern Fetal Neonatal Med. 2019 Jul;32(13):2262-2268. doi: 10.1080/14767058.2018.1427059. Epub 2018 Jan 22.</w:t>
      </w:r>
    </w:p>
    <w:p w14:paraId="442CA769" w14:textId="77777777" w:rsidR="00DF5F25" w:rsidRDefault="00DF5F25" w:rsidP="00DF5F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29320914</w:t>
      </w:r>
    </w:p>
    <w:p w14:paraId="001F2EEE" w14:textId="77777777" w:rsidR="00DF5F25" w:rsidRDefault="00DF5F25" w:rsidP="00DF5F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7581463" w14:textId="77777777" w:rsidR="00DF5F25" w:rsidRDefault="00DF5F25" w:rsidP="00DF5F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30790093</w:t>
      </w:r>
    </w:p>
    <w:p w14:paraId="0F50AA27" w14:textId="21D69CDC" w:rsidR="00FC0CCE" w:rsidRDefault="00FC0CCE"/>
    <w:p w14:paraId="17037093" w14:textId="3B31846D" w:rsidR="00FB3281" w:rsidRDefault="00DF5F25" w:rsidP="00FB32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82.</w:t>
      </w:r>
      <w:r w:rsidR="00FB3281" w:rsidRPr="00FB3281">
        <w:t xml:space="preserve"> </w:t>
      </w:r>
      <w:hyperlink r:id="rId174" w:history="1">
        <w:r w:rsidR="00FB3281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Life-saving vascular access after combined liver and kidney transplantation: A challenging access to the right atrium.</w:t>
        </w:r>
      </w:hyperlink>
    </w:p>
    <w:p w14:paraId="7A028733" w14:textId="77777777" w:rsidR="00FB3281" w:rsidRDefault="00FB3281" w:rsidP="00FB32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Grimaldi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Crocoli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Angelico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Saffioti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Nappo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Chiusolo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Tortora F, Picardo SG,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Dello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Strologo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Basso MS, Monti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Guccione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Rollo M, Spada M.</w:t>
      </w:r>
    </w:p>
    <w:p w14:paraId="4E09B187" w14:textId="77777777" w:rsidR="00FB3281" w:rsidRDefault="00FB3281" w:rsidP="00FB32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Vasc Access. 2019 Jul;20(4):442-445. doi: 10.1177/1129729818820516. Epub 2019 Jan 4.</w:t>
      </w:r>
    </w:p>
    <w:p w14:paraId="64EC6793" w14:textId="77777777" w:rsidR="00FB3281" w:rsidRDefault="00FB3281" w:rsidP="00FB32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30608014</w:t>
      </w:r>
    </w:p>
    <w:p w14:paraId="5C4E62F1" w14:textId="77777777" w:rsidR="00FB3281" w:rsidRDefault="00FB3281" w:rsidP="00FB32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5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636B102" w14:textId="77777777" w:rsidR="00FB3281" w:rsidRDefault="00FB3281" w:rsidP="00FB32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30660524</w:t>
      </w:r>
    </w:p>
    <w:p w14:paraId="414C6290" w14:textId="75B2163F" w:rsidR="00DF5F25" w:rsidRDefault="00DF5F25"/>
    <w:p w14:paraId="13B198AD" w14:textId="4CFA9B75" w:rsidR="005C2558" w:rsidRDefault="00FB3281" w:rsidP="005C25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83.</w:t>
      </w:r>
      <w:r w:rsidR="005C2558" w:rsidRPr="005C2558">
        <w:t xml:space="preserve"> </w:t>
      </w:r>
      <w:hyperlink r:id="rId176" w:history="1">
        <w:r w:rsidR="005C2558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Mobile extracorporeal membrane oxygenation for children: single-center 10 years' experience.</w:t>
        </w:r>
      </w:hyperlink>
    </w:p>
    <w:p w14:paraId="1F3AEB0F" w14:textId="77777777" w:rsidR="005C2558" w:rsidRDefault="005C2558" w:rsidP="005C25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Fouilloux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Gran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Ghez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Chenu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El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Louali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Kreitmann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Le Bel S.</w:t>
      </w:r>
    </w:p>
    <w:p w14:paraId="3258597E" w14:textId="77777777" w:rsidR="005C2558" w:rsidRDefault="005C2558" w:rsidP="005C25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Perfusion. 2019 Jul;34(5):384-391. doi: 10.1177/0267659118824006. Epub 2019 Jan 12.</w:t>
      </w:r>
    </w:p>
    <w:p w14:paraId="026E15B6" w14:textId="77777777" w:rsidR="005C2558" w:rsidRDefault="005C2558" w:rsidP="005C25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30638136</w:t>
      </w:r>
    </w:p>
    <w:p w14:paraId="54439FE9" w14:textId="77777777" w:rsidR="005C2558" w:rsidRDefault="005C2558" w:rsidP="005C25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7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15AA1B6" w14:textId="77777777" w:rsidR="005C2558" w:rsidRDefault="005C2558" w:rsidP="005C25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30562156</w:t>
      </w:r>
    </w:p>
    <w:p w14:paraId="4C0C681F" w14:textId="452AB743" w:rsidR="00FB3281" w:rsidRDefault="00FB3281"/>
    <w:p w14:paraId="583DE432" w14:textId="71C82429" w:rsidR="001815FB" w:rsidRDefault="005C2558" w:rsidP="001815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84.</w:t>
      </w:r>
      <w:r w:rsidR="001815FB" w:rsidRPr="001815FB">
        <w:t xml:space="preserve"> </w:t>
      </w:r>
      <w:hyperlink r:id="rId178" w:history="1">
        <w:r w:rsidR="001815FB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Pulmonary Vein Stenosis: Outcomes in Children With Congenital Heart Disease and Prematurity.</w:t>
        </w:r>
      </w:hyperlink>
    </w:p>
    <w:p w14:paraId="59684973" w14:textId="77777777" w:rsidR="001815FB" w:rsidRDefault="001815FB" w:rsidP="001815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DiLorenzo MP, Santo A, Rome JJ, Zhang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Faerber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JA, Mercer-Rosa L, Hopper RK.</w:t>
      </w:r>
    </w:p>
    <w:p w14:paraId="10D6A137" w14:textId="77777777" w:rsidR="001815FB" w:rsidRDefault="001815FB" w:rsidP="001815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Semin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Thorac Cardiovasc Surg. 2019 Summer;31(2):266-273. doi: 10.1053/j.semtcvs.2018.09.027. Epub 2018 Sep 29.</w:t>
      </w:r>
    </w:p>
    <w:p w14:paraId="14F365B1" w14:textId="77777777" w:rsidR="001815FB" w:rsidRDefault="001815FB" w:rsidP="001815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30278272</w:t>
      </w:r>
    </w:p>
    <w:p w14:paraId="5890FF4E" w14:textId="77777777" w:rsidR="001815FB" w:rsidRDefault="001815FB" w:rsidP="001815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9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D9F4287" w14:textId="77777777" w:rsidR="001815FB" w:rsidRDefault="001815FB" w:rsidP="001815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30278268</w:t>
      </w:r>
    </w:p>
    <w:p w14:paraId="12C5646D" w14:textId="2620210C" w:rsidR="005C2558" w:rsidRDefault="005C2558"/>
    <w:p w14:paraId="39096F98" w14:textId="4AC8B112" w:rsidR="00FE02DB" w:rsidRDefault="001815FB" w:rsidP="00FE02D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85.</w:t>
      </w:r>
      <w:r w:rsidR="00FE02DB" w:rsidRPr="00FE02DB">
        <w:t xml:space="preserve"> </w:t>
      </w:r>
      <w:hyperlink r:id="rId180" w:history="1">
        <w:r w:rsidR="00FE02DB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Postoperative Serum Troponin Trends in Infants Undergoing Cardiac Surgery.</w:t>
        </w:r>
      </w:hyperlink>
    </w:p>
    <w:p w14:paraId="3A0AEBF7" w14:textId="77777777" w:rsidR="00FE02DB" w:rsidRDefault="00FE02DB" w:rsidP="00FE02D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JA, Kumar SR, Mahmoud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Bowdish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Toubat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Wood JC, Kung GC.</w:t>
      </w:r>
    </w:p>
    <w:p w14:paraId="500B4316" w14:textId="77777777" w:rsidR="00FE02DB" w:rsidRDefault="00FE02DB" w:rsidP="00FE02D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Semin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Thorac Cardiovasc Surg. 2019 Summer;31(2):244-251. doi: 10.1053/j.semtcvs.2018.08.010. Epub 2018 Sep 6.</w:t>
      </w:r>
    </w:p>
    <w:p w14:paraId="5B199375" w14:textId="77777777" w:rsidR="00FE02DB" w:rsidRDefault="00FE02DB" w:rsidP="00FE02D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30194978</w:t>
      </w:r>
    </w:p>
    <w:p w14:paraId="7F3AE1FE" w14:textId="77777777" w:rsidR="00FE02DB" w:rsidRDefault="00FE02DB" w:rsidP="00FE02D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0FCBC18" w14:textId="77777777" w:rsidR="00FE02DB" w:rsidRDefault="00FE02DB" w:rsidP="00FE02D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30898051</w:t>
      </w:r>
    </w:p>
    <w:p w14:paraId="39A08F6B" w14:textId="103DDCE7" w:rsidR="00FE02DB" w:rsidRDefault="00FE02DB">
      <w:r>
        <w:br w:type="page"/>
      </w:r>
    </w:p>
    <w:p w14:paraId="3092662A" w14:textId="46A23E1E" w:rsidR="007B0D6A" w:rsidRDefault="00FE02DB" w:rsidP="007B0D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86.</w:t>
      </w:r>
      <w:r w:rsidR="007B0D6A" w:rsidRPr="007B0D6A">
        <w:t xml:space="preserve"> </w:t>
      </w:r>
      <w:hyperlink r:id="rId182" w:history="1">
        <w:r w:rsidR="007B0D6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Proximal Arch in Left Thoracotomy Repair of Neonatal and Infant Coarctation-How Small Is Too Small?</w:t>
        </w:r>
      </w:hyperlink>
    </w:p>
    <w:p w14:paraId="7B662CE0" w14:textId="77777777" w:rsidR="007B0D6A" w:rsidRDefault="007B0D6A" w:rsidP="007B0D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Callahan CP,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Saudek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Creighton S, Kuhn EM, Mitchell ME, Tweddell JS, Woods RK.</w:t>
      </w:r>
    </w:p>
    <w:p w14:paraId="19D4827E" w14:textId="77777777" w:rsidR="007B0D6A" w:rsidRDefault="007B0D6A" w:rsidP="007B0D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 Congenit Heart Surg. 2019 Jul;10(4):469-474. doi: 10.1177/2150135119852329.</w:t>
      </w:r>
    </w:p>
    <w:p w14:paraId="089ECBA8" w14:textId="77777777" w:rsidR="007B0D6A" w:rsidRDefault="007B0D6A" w:rsidP="007B0D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31307310</w:t>
      </w:r>
    </w:p>
    <w:p w14:paraId="4EF7A221" w14:textId="77777777" w:rsidR="007B0D6A" w:rsidRDefault="007B0D6A" w:rsidP="007B0D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D13AB60" w14:textId="77777777" w:rsidR="007B0D6A" w:rsidRDefault="007B0D6A" w:rsidP="007B0D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31307309</w:t>
      </w:r>
    </w:p>
    <w:p w14:paraId="305049D5" w14:textId="5935E03C" w:rsidR="001815FB" w:rsidRDefault="001815FB" w:rsidP="00FE02DB">
      <w:pPr>
        <w:pStyle w:val="NoSpacing"/>
      </w:pPr>
    </w:p>
    <w:p w14:paraId="72FC0081" w14:textId="0BD7B246" w:rsidR="00F941DD" w:rsidRDefault="007B0D6A" w:rsidP="00F941D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87.</w:t>
      </w:r>
      <w:r w:rsidR="00F941DD" w:rsidRPr="00F941DD">
        <w:t xml:space="preserve"> </w:t>
      </w:r>
      <w:hyperlink r:id="rId184" w:history="1">
        <w:r w:rsidR="00F941DD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The Association Between Cardiac Biomarker NT-proBNP and 30-Day Readmission or Mortality After </w:t>
        </w:r>
        <w:r w:rsidR="00F941DD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F941DD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Congenital Heart Surgery.</w:t>
        </w:r>
      </w:hyperlink>
    </w:p>
    <w:p w14:paraId="48AC48ED" w14:textId="77777777" w:rsidR="00F941DD" w:rsidRDefault="00F941DD" w:rsidP="00F941D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Parker DM, Everett AD, Stabler ME,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Leyenaar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Vricella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Jacobs JP, Thiessen-Philbrook H, Parikh C, Greenberg J, Brown JR.</w:t>
      </w:r>
    </w:p>
    <w:p w14:paraId="147693E0" w14:textId="77777777" w:rsidR="00F941DD" w:rsidRDefault="00F941DD" w:rsidP="00F941D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 Congenit Heart Surg. 2019 Jul;10(4):446-453. doi: 10.1177/2150135119842864.</w:t>
      </w:r>
    </w:p>
    <w:p w14:paraId="2413C1CF" w14:textId="77777777" w:rsidR="00F941DD" w:rsidRDefault="00F941DD" w:rsidP="00F941D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31307305</w:t>
      </w:r>
    </w:p>
    <w:p w14:paraId="24FED5FA" w14:textId="77777777" w:rsidR="00F941DD" w:rsidRDefault="00F941DD" w:rsidP="00F941D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5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F639F00" w14:textId="77777777" w:rsidR="00F941DD" w:rsidRDefault="00F941DD" w:rsidP="00F941D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31307302</w:t>
      </w:r>
    </w:p>
    <w:p w14:paraId="02E847C0" w14:textId="6CDED0CA" w:rsidR="007B0D6A" w:rsidRDefault="007B0D6A" w:rsidP="00FE02DB">
      <w:pPr>
        <w:pStyle w:val="NoSpacing"/>
      </w:pPr>
    </w:p>
    <w:p w14:paraId="46DB1C2A" w14:textId="0286D304" w:rsidR="00F941DD" w:rsidRDefault="00F941DD" w:rsidP="00F941D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88.</w:t>
      </w:r>
      <w:r w:rsidRPr="00F941DD">
        <w:t xml:space="preserve"> </w:t>
      </w:r>
      <w:hyperlink r:id="rId186" w:history="1">
        <w:r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Staged Biventricular Repair After Hybrid Procedure in High-Risk Neonates and Infants.</w:t>
        </w:r>
      </w:hyperlink>
    </w:p>
    <w:p w14:paraId="5ED4646D" w14:textId="77777777" w:rsidR="00F941DD" w:rsidRDefault="00F941DD" w:rsidP="00F941D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Erek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Suzan D, Aydin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Temur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Demir IH,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Odemis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E.</w:t>
      </w:r>
    </w:p>
    <w:p w14:paraId="151D9C64" w14:textId="77777777" w:rsidR="00F941DD" w:rsidRDefault="00F941DD" w:rsidP="00F941D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 Congenit Heart Surg. 2019 Jul;10(4):426-432. doi: 10.1177/2150135119845245.</w:t>
      </w:r>
    </w:p>
    <w:p w14:paraId="2C05664C" w14:textId="77777777" w:rsidR="00F941DD" w:rsidRDefault="00F941DD" w:rsidP="00F941D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31307296</w:t>
      </w:r>
    </w:p>
    <w:p w14:paraId="66322D66" w14:textId="77777777" w:rsidR="00F941DD" w:rsidRDefault="00F941DD" w:rsidP="00F941D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7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E04A04F" w14:textId="77777777" w:rsidR="00F941DD" w:rsidRDefault="00F941DD" w:rsidP="00F941D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31307295</w:t>
      </w:r>
    </w:p>
    <w:p w14:paraId="3AFCB96A" w14:textId="0959EB8A" w:rsidR="00F941DD" w:rsidRDefault="00F941DD" w:rsidP="00FE02DB">
      <w:pPr>
        <w:pStyle w:val="NoSpacing"/>
      </w:pPr>
    </w:p>
    <w:p w14:paraId="2185D1ED" w14:textId="1F2F854C" w:rsidR="006B19DC" w:rsidRDefault="00F941DD" w:rsidP="006B19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89.</w:t>
      </w:r>
      <w:r w:rsidR="006B19DC" w:rsidRPr="006B19DC">
        <w:t xml:space="preserve"> </w:t>
      </w:r>
      <w:hyperlink r:id="rId188" w:history="1">
        <w:r w:rsidR="006B19DC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Intramural Aortic Course Should Always Be Considered for Anomalous Origin of the Left Coronary Artery From the Right Pulmonary Artery.</w:t>
        </w:r>
      </w:hyperlink>
    </w:p>
    <w:p w14:paraId="25D3331D" w14:textId="77777777" w:rsidR="006B19DC" w:rsidRDefault="006B19DC" w:rsidP="006B19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Agrawal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Vaidhya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Patel M, Mishra A, Patel D.</w:t>
      </w:r>
    </w:p>
    <w:p w14:paraId="325C93FC" w14:textId="77777777" w:rsidR="006B19DC" w:rsidRDefault="006B19DC" w:rsidP="006B19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 Congenit Heart Surg. 2019 Jul;10(4):508-512. doi: 10.1177/2150135118799645. Epub 2019 Mar 27.</w:t>
      </w:r>
    </w:p>
    <w:p w14:paraId="24A60A15" w14:textId="77777777" w:rsidR="006B19DC" w:rsidRDefault="006B19DC" w:rsidP="006B19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30917740</w:t>
      </w:r>
    </w:p>
    <w:p w14:paraId="10DD91D0" w14:textId="77777777" w:rsidR="006B19DC" w:rsidRDefault="006B19DC" w:rsidP="006B19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53509A"/>
          <w:u w:val="single" w:color="53509A"/>
        </w:rPr>
      </w:pPr>
      <w:hyperlink r:id="rId189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9ADD19E" w14:textId="7D1978F1" w:rsidR="00F941DD" w:rsidRDefault="00F941DD" w:rsidP="00FE02DB">
      <w:pPr>
        <w:pStyle w:val="NoSpacing"/>
      </w:pPr>
    </w:p>
    <w:p w14:paraId="5541A891" w14:textId="77777777" w:rsidR="006B19DC" w:rsidRDefault="006B19DC" w:rsidP="00FE02DB">
      <w:pPr>
        <w:pStyle w:val="NoSpacing"/>
      </w:pPr>
      <w:bookmarkStart w:id="0" w:name="_GoBack"/>
      <w:bookmarkEnd w:id="0"/>
    </w:p>
    <w:sectPr w:rsidR="006B19DC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AEC"/>
    <w:rsid w:val="000035D4"/>
    <w:rsid w:val="00006139"/>
    <w:rsid w:val="00022F3D"/>
    <w:rsid w:val="00073E9C"/>
    <w:rsid w:val="000813FA"/>
    <w:rsid w:val="001815FB"/>
    <w:rsid w:val="00183397"/>
    <w:rsid w:val="0018490F"/>
    <w:rsid w:val="001B7650"/>
    <w:rsid w:val="001F1B7C"/>
    <w:rsid w:val="00203F1E"/>
    <w:rsid w:val="002233AA"/>
    <w:rsid w:val="002322BC"/>
    <w:rsid w:val="00262C5E"/>
    <w:rsid w:val="00267860"/>
    <w:rsid w:val="002901F4"/>
    <w:rsid w:val="002B0613"/>
    <w:rsid w:val="00310967"/>
    <w:rsid w:val="003241EC"/>
    <w:rsid w:val="0039383D"/>
    <w:rsid w:val="00394F40"/>
    <w:rsid w:val="003A2A5E"/>
    <w:rsid w:val="003E1690"/>
    <w:rsid w:val="00412767"/>
    <w:rsid w:val="00417839"/>
    <w:rsid w:val="004A4CA5"/>
    <w:rsid w:val="004B3863"/>
    <w:rsid w:val="004B4F89"/>
    <w:rsid w:val="004B5E7D"/>
    <w:rsid w:val="004C4A86"/>
    <w:rsid w:val="00516D9F"/>
    <w:rsid w:val="00536040"/>
    <w:rsid w:val="00540516"/>
    <w:rsid w:val="0058540E"/>
    <w:rsid w:val="005B2756"/>
    <w:rsid w:val="005B4CC6"/>
    <w:rsid w:val="005C2558"/>
    <w:rsid w:val="00637662"/>
    <w:rsid w:val="00645256"/>
    <w:rsid w:val="0065010A"/>
    <w:rsid w:val="00696983"/>
    <w:rsid w:val="006B045D"/>
    <w:rsid w:val="006B19DC"/>
    <w:rsid w:val="007204E4"/>
    <w:rsid w:val="00744E3B"/>
    <w:rsid w:val="00795BE9"/>
    <w:rsid w:val="007B0D6A"/>
    <w:rsid w:val="007C0CE1"/>
    <w:rsid w:val="007C1E5B"/>
    <w:rsid w:val="007E70EE"/>
    <w:rsid w:val="007F1DC1"/>
    <w:rsid w:val="008228B3"/>
    <w:rsid w:val="00834577"/>
    <w:rsid w:val="00837281"/>
    <w:rsid w:val="008A39F3"/>
    <w:rsid w:val="008B6AEC"/>
    <w:rsid w:val="008F4ADE"/>
    <w:rsid w:val="00922A2D"/>
    <w:rsid w:val="009E4979"/>
    <w:rsid w:val="009F0D8C"/>
    <w:rsid w:val="00A515A3"/>
    <w:rsid w:val="00A96C91"/>
    <w:rsid w:val="00AC0EB3"/>
    <w:rsid w:val="00AE22E4"/>
    <w:rsid w:val="00AE67D2"/>
    <w:rsid w:val="00B12C3C"/>
    <w:rsid w:val="00B56EDF"/>
    <w:rsid w:val="00BA1955"/>
    <w:rsid w:val="00BC2AEA"/>
    <w:rsid w:val="00BC3D27"/>
    <w:rsid w:val="00BC7B6A"/>
    <w:rsid w:val="00BE4C3F"/>
    <w:rsid w:val="00C26B89"/>
    <w:rsid w:val="00C87BCD"/>
    <w:rsid w:val="00CA0EA9"/>
    <w:rsid w:val="00CA5153"/>
    <w:rsid w:val="00CA7A57"/>
    <w:rsid w:val="00CC71B8"/>
    <w:rsid w:val="00CC76F6"/>
    <w:rsid w:val="00CD09DC"/>
    <w:rsid w:val="00CD1CBE"/>
    <w:rsid w:val="00CD280D"/>
    <w:rsid w:val="00CF422E"/>
    <w:rsid w:val="00D57E29"/>
    <w:rsid w:val="00DF5F25"/>
    <w:rsid w:val="00E73DB8"/>
    <w:rsid w:val="00E73F8D"/>
    <w:rsid w:val="00EB3607"/>
    <w:rsid w:val="00EE49F3"/>
    <w:rsid w:val="00F3517A"/>
    <w:rsid w:val="00F36377"/>
    <w:rsid w:val="00F45117"/>
    <w:rsid w:val="00F8049A"/>
    <w:rsid w:val="00F941DD"/>
    <w:rsid w:val="00FB3281"/>
    <w:rsid w:val="00FC0CCE"/>
    <w:rsid w:val="00FC7BCA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DAD36B"/>
  <w14:defaultImageDpi w14:val="300"/>
  <w15:docId w15:val="{472F2BAF-00DE-3547-A8A6-3CAA7BD6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A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45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E02D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?linkname=pubmed_pubmed&amp;from_uid=30194978" TargetMode="External"/><Relationship Id="rId21" Type="http://schemas.openxmlformats.org/officeDocument/2006/relationships/hyperlink" Target="https://www.ncbi.nlm.nih.gov/pubmed?linkname=pubmed_pubmed&amp;from_uid=31332841" TargetMode="External"/><Relationship Id="rId42" Type="http://schemas.openxmlformats.org/officeDocument/2006/relationships/hyperlink" Target="https://www.ncbi.nlm.nih.gov/pubmed?linkname=pubmed_pubmed&amp;from_uid=31305328" TargetMode="External"/><Relationship Id="rId63" Type="http://schemas.openxmlformats.org/officeDocument/2006/relationships/hyperlink" Target="https://www.ncbi.nlm.nih.gov/pubmed/31383558" TargetMode="External"/><Relationship Id="rId84" Type="http://schemas.openxmlformats.org/officeDocument/2006/relationships/hyperlink" Target="https://www.ncbi.nlm.nih.gov/pubmed/31216182" TargetMode="External"/><Relationship Id="rId138" Type="http://schemas.openxmlformats.org/officeDocument/2006/relationships/hyperlink" Target="https://www.ncbi.nlm.nih.gov/pubmed/31335747" TargetMode="External"/><Relationship Id="rId159" Type="http://schemas.openxmlformats.org/officeDocument/2006/relationships/hyperlink" Target="https://www.ncbi.nlm.nih.gov/pubmed?linkname=pubmed_pubmed&amp;from_uid=30885853" TargetMode="External"/><Relationship Id="rId170" Type="http://schemas.openxmlformats.org/officeDocument/2006/relationships/hyperlink" Target="https://www.ncbi.nlm.nih.gov/pubmed/31109819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s://www.ncbi.nlm.nih.gov/pubmed?linkname=pubmed_pubmed&amp;from_uid=30961979" TargetMode="External"/><Relationship Id="rId11" Type="http://schemas.openxmlformats.org/officeDocument/2006/relationships/hyperlink" Target="https://www.ncbi.nlm.nih.gov/pubmed?linkname=pubmed_pubmed&amp;from_uid=31362016" TargetMode="External"/><Relationship Id="rId32" Type="http://schemas.openxmlformats.org/officeDocument/2006/relationships/hyperlink" Target="https://www.ncbi.nlm.nih.gov/pubmed/31335373" TargetMode="External"/><Relationship Id="rId53" Type="http://schemas.openxmlformats.org/officeDocument/2006/relationships/hyperlink" Target="https://www.ncbi.nlm.nih.gov/pubmed?linkname=pubmed_pubmed&amp;from_uid=31295595" TargetMode="External"/><Relationship Id="rId74" Type="http://schemas.openxmlformats.org/officeDocument/2006/relationships/hyperlink" Target="https://www.ncbi.nlm.nih.gov/pubmed?linkname=pubmed_pubmed&amp;from_uid=31269224" TargetMode="External"/><Relationship Id="rId128" Type="http://schemas.openxmlformats.org/officeDocument/2006/relationships/hyperlink" Target="https://www.ncbi.nlm.nih.gov/pubmed/31307301" TargetMode="External"/><Relationship Id="rId149" Type="http://schemas.openxmlformats.org/officeDocument/2006/relationships/hyperlink" Target="https://www.ncbi.nlm.nih.gov/pubmed?linkname=pubmed_pubmed&amp;from_uid=31292607" TargetMode="External"/><Relationship Id="rId5" Type="http://schemas.openxmlformats.org/officeDocument/2006/relationships/hyperlink" Target="https://www.ncbi.nlm.nih.gov/pubmed?linkname=pubmed_pubmed&amp;from_uid=31364828" TargetMode="External"/><Relationship Id="rId95" Type="http://schemas.openxmlformats.org/officeDocument/2006/relationships/hyperlink" Target="https://www.ncbi.nlm.nih.gov/pubmed/30686658" TargetMode="External"/><Relationship Id="rId160" Type="http://schemas.openxmlformats.org/officeDocument/2006/relationships/hyperlink" Target="https://www.ncbi.nlm.nih.gov/pubmed/30885849" TargetMode="External"/><Relationship Id="rId181" Type="http://schemas.openxmlformats.org/officeDocument/2006/relationships/hyperlink" Target="https://www.ncbi.nlm.nih.gov/pubmed?linkname=pubmed_pubmed&amp;from_uid=30194978" TargetMode="External"/><Relationship Id="rId22" Type="http://schemas.openxmlformats.org/officeDocument/2006/relationships/hyperlink" Target="https://www.ncbi.nlm.nih.gov/pubmed/31332952" TargetMode="External"/><Relationship Id="rId43" Type="http://schemas.openxmlformats.org/officeDocument/2006/relationships/hyperlink" Target="https://www.ncbi.nlm.nih.gov/pubmed/31297930" TargetMode="External"/><Relationship Id="rId64" Type="http://schemas.openxmlformats.org/officeDocument/2006/relationships/hyperlink" Target="https://www.ncbi.nlm.nih.gov/pubmed?linkname=pubmed_pubmed&amp;from_uid=31383558" TargetMode="External"/><Relationship Id="rId118" Type="http://schemas.openxmlformats.org/officeDocument/2006/relationships/hyperlink" Target="https://www.ncbi.nlm.nih.gov/pubmed/30735591" TargetMode="External"/><Relationship Id="rId139" Type="http://schemas.openxmlformats.org/officeDocument/2006/relationships/hyperlink" Target="https://www.ncbi.nlm.nih.gov/pubmed?linkname=pubmed_pubmed&amp;from_uid=31335747" TargetMode="External"/><Relationship Id="rId85" Type="http://schemas.openxmlformats.org/officeDocument/2006/relationships/hyperlink" Target="https://www.ncbi.nlm.nih.gov/pubmed?linkname=pubmed_pubmed&amp;from_uid=31216182" TargetMode="External"/><Relationship Id="rId150" Type="http://schemas.openxmlformats.org/officeDocument/2006/relationships/hyperlink" Target="https://www.ncbi.nlm.nih.gov/pubmed/31280726" TargetMode="External"/><Relationship Id="rId171" Type="http://schemas.openxmlformats.org/officeDocument/2006/relationships/hyperlink" Target="https://www.ncbi.nlm.nih.gov/pubmed?linkname=pubmed_pubmed&amp;from_uid=31109819" TargetMode="External"/><Relationship Id="rId12" Type="http://schemas.openxmlformats.org/officeDocument/2006/relationships/hyperlink" Target="https://www.ncbi.nlm.nih.gov/pubmed/31343842" TargetMode="External"/><Relationship Id="rId33" Type="http://schemas.openxmlformats.org/officeDocument/2006/relationships/hyperlink" Target="https://www.ncbi.nlm.nih.gov/pubmed?linkname=pubmed_pubmed&amp;from_uid=31335373" TargetMode="External"/><Relationship Id="rId108" Type="http://schemas.openxmlformats.org/officeDocument/2006/relationships/hyperlink" Target="https://www.ncbi.nlm.nih.gov/pubmed/30948317" TargetMode="External"/><Relationship Id="rId129" Type="http://schemas.openxmlformats.org/officeDocument/2006/relationships/hyperlink" Target="https://www.ncbi.nlm.nih.gov/pubmed?linkname=pubmed_pubmed&amp;from_uid=31307301" TargetMode="External"/><Relationship Id="rId54" Type="http://schemas.openxmlformats.org/officeDocument/2006/relationships/hyperlink" Target="https://www.ncbi.nlm.nih.gov/pubmed/31280308" TargetMode="External"/><Relationship Id="rId75" Type="http://schemas.openxmlformats.org/officeDocument/2006/relationships/hyperlink" Target="https://www.ncbi.nlm.nih.gov/pubmed/31237190" TargetMode="External"/><Relationship Id="rId96" Type="http://schemas.openxmlformats.org/officeDocument/2006/relationships/hyperlink" Target="https://www.ncbi.nlm.nih.gov/pubmed?linkname=pubmed_pubmed&amp;from_uid=30686658" TargetMode="External"/><Relationship Id="rId140" Type="http://schemas.openxmlformats.org/officeDocument/2006/relationships/hyperlink" Target="https://www.ncbi.nlm.nih.gov/pubmed/31325555" TargetMode="External"/><Relationship Id="rId161" Type="http://schemas.openxmlformats.org/officeDocument/2006/relationships/hyperlink" Target="https://www.ncbi.nlm.nih.gov/pubmed?linkname=pubmed_pubmed&amp;from_uid=30885849" TargetMode="External"/><Relationship Id="rId182" Type="http://schemas.openxmlformats.org/officeDocument/2006/relationships/hyperlink" Target="https://www.ncbi.nlm.nih.gov/pubmed/31307310" TargetMode="External"/><Relationship Id="rId6" Type="http://schemas.openxmlformats.org/officeDocument/2006/relationships/hyperlink" Target="https://www.ncbi.nlm.nih.gov/pubmed/31361302" TargetMode="External"/><Relationship Id="rId23" Type="http://schemas.openxmlformats.org/officeDocument/2006/relationships/hyperlink" Target="https://www.ncbi.nlm.nih.gov/pubmed?linkname=pubmed_pubmed&amp;from_uid=31332952" TargetMode="External"/><Relationship Id="rId119" Type="http://schemas.openxmlformats.org/officeDocument/2006/relationships/hyperlink" Target="https://www.ncbi.nlm.nih.gov/pubmed?linkname=pubmed_pubmed&amp;from_uid=30735591" TargetMode="External"/><Relationship Id="rId44" Type="http://schemas.openxmlformats.org/officeDocument/2006/relationships/hyperlink" Target="https://www.ncbi.nlm.nih.gov/pubmed?linkname=pubmed_pubmed&amp;from_uid=31297930" TargetMode="External"/><Relationship Id="rId65" Type="http://schemas.openxmlformats.org/officeDocument/2006/relationships/hyperlink" Target="https://www.ncbi.nlm.nih.gov/pubmed/31279788" TargetMode="External"/><Relationship Id="rId86" Type="http://schemas.openxmlformats.org/officeDocument/2006/relationships/hyperlink" Target="https://www.ncbi.nlm.nih.gov/pubmed/31044297" TargetMode="External"/><Relationship Id="rId130" Type="http://schemas.openxmlformats.org/officeDocument/2006/relationships/hyperlink" Target="https://www.ncbi.nlm.nih.gov/pubmed/31307298" TargetMode="External"/><Relationship Id="rId151" Type="http://schemas.openxmlformats.org/officeDocument/2006/relationships/hyperlink" Target="https://www.ncbi.nlm.nih.gov/pubmed?linkname=pubmed_pubmed&amp;from_uid=31280726" TargetMode="External"/><Relationship Id="rId172" Type="http://schemas.openxmlformats.org/officeDocument/2006/relationships/hyperlink" Target="https://www.ncbi.nlm.nih.gov/pubmed/29320914" TargetMode="External"/><Relationship Id="rId13" Type="http://schemas.openxmlformats.org/officeDocument/2006/relationships/hyperlink" Target="https://www.ncbi.nlm.nih.gov/pubmed?linkname=pubmed_pubmed&amp;from_uid=31343842" TargetMode="External"/><Relationship Id="rId18" Type="http://schemas.openxmlformats.org/officeDocument/2006/relationships/hyperlink" Target="https://www.ncbi.nlm.nih.gov/pubmed/31342112" TargetMode="External"/><Relationship Id="rId39" Type="http://schemas.openxmlformats.org/officeDocument/2006/relationships/hyperlink" Target="https://www.ncbi.nlm.nih.gov/pubmed/31336927" TargetMode="External"/><Relationship Id="rId109" Type="http://schemas.openxmlformats.org/officeDocument/2006/relationships/hyperlink" Target="https://www.ncbi.nlm.nih.gov/pubmed?linkname=pubmed_pubmed&amp;from_uid=30948317" TargetMode="External"/><Relationship Id="rId34" Type="http://schemas.openxmlformats.org/officeDocument/2006/relationships/hyperlink" Target="https://www.ncbi.nlm.nih.gov/pubmed/31302680" TargetMode="External"/><Relationship Id="rId50" Type="http://schemas.openxmlformats.org/officeDocument/2006/relationships/hyperlink" Target="https://www.ncbi.nlm.nih.gov/pubmed/31371972" TargetMode="External"/><Relationship Id="rId55" Type="http://schemas.openxmlformats.org/officeDocument/2006/relationships/hyperlink" Target="https://www.ncbi.nlm.nih.gov/pubmed?linkname=pubmed_pubmed&amp;from_uid=31280308" TargetMode="External"/><Relationship Id="rId76" Type="http://schemas.openxmlformats.org/officeDocument/2006/relationships/hyperlink" Target="https://www.ncbi.nlm.nih.gov/pubmed/31237190" TargetMode="External"/><Relationship Id="rId97" Type="http://schemas.openxmlformats.org/officeDocument/2006/relationships/hyperlink" Target="https://www.ncbi.nlm.nih.gov/pubmed/30642679" TargetMode="External"/><Relationship Id="rId104" Type="http://schemas.openxmlformats.org/officeDocument/2006/relationships/hyperlink" Target="https://www.ncbi.nlm.nih.gov/pubmed/31198399" TargetMode="External"/><Relationship Id="rId120" Type="http://schemas.openxmlformats.org/officeDocument/2006/relationships/hyperlink" Target="https://www.ncbi.nlm.nih.gov/pubmed/31307313" TargetMode="External"/><Relationship Id="rId125" Type="http://schemas.openxmlformats.org/officeDocument/2006/relationships/hyperlink" Target="https://www.ncbi.nlm.nih.gov/pubmed?linkname=pubmed_pubmed&amp;from_uid=31307308" TargetMode="External"/><Relationship Id="rId141" Type="http://schemas.openxmlformats.org/officeDocument/2006/relationships/hyperlink" Target="https://www.ncbi.nlm.nih.gov/pubmed?linkname=pubmed_pubmed&amp;from_uid=31325555" TargetMode="External"/><Relationship Id="rId146" Type="http://schemas.openxmlformats.org/officeDocument/2006/relationships/hyperlink" Target="https://www.ncbi.nlm.nih.gov/pubmed/31290383" TargetMode="External"/><Relationship Id="rId167" Type="http://schemas.openxmlformats.org/officeDocument/2006/relationships/hyperlink" Target="https://www.ncbi.nlm.nih.gov/pubmed?linkname=pubmed_pubmed&amp;from_uid=30753614" TargetMode="External"/><Relationship Id="rId188" Type="http://schemas.openxmlformats.org/officeDocument/2006/relationships/hyperlink" Target="https://www.ncbi.nlm.nih.gov/pubmed/30917740" TargetMode="External"/><Relationship Id="rId7" Type="http://schemas.openxmlformats.org/officeDocument/2006/relationships/hyperlink" Target="https://www.ncbi.nlm.nih.gov/pubmed?linkname=pubmed_pubmed&amp;from_uid=31361302" TargetMode="External"/><Relationship Id="rId71" Type="http://schemas.openxmlformats.org/officeDocument/2006/relationships/hyperlink" Target="https://www.ncbi.nlm.nih.gov/pubmed?linkname=pubmed_pubmed&amp;from_uid=31266026" TargetMode="External"/><Relationship Id="rId92" Type="http://schemas.openxmlformats.org/officeDocument/2006/relationships/hyperlink" Target="https://www.ncbi.nlm.nih.gov/pubmed/31262322" TargetMode="External"/><Relationship Id="rId162" Type="http://schemas.openxmlformats.org/officeDocument/2006/relationships/hyperlink" Target="https://www.ncbi.nlm.nih.gov/pubmed/30507847" TargetMode="External"/><Relationship Id="rId183" Type="http://schemas.openxmlformats.org/officeDocument/2006/relationships/hyperlink" Target="https://www.ncbi.nlm.nih.gov/pubmed?linkname=pubmed_pubmed&amp;from_uid=313073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?linkname=pubmed_pubmed&amp;from_uid=31325555" TargetMode="External"/><Relationship Id="rId24" Type="http://schemas.openxmlformats.org/officeDocument/2006/relationships/hyperlink" Target="https://www.ncbi.nlm.nih.gov/pubmed/31335745" TargetMode="External"/><Relationship Id="rId40" Type="http://schemas.openxmlformats.org/officeDocument/2006/relationships/hyperlink" Target="https://www.ncbi.nlm.nih.gov/pubmed?linkname=pubmed_pubmed&amp;from_uid=31336927" TargetMode="External"/><Relationship Id="rId45" Type="http://schemas.openxmlformats.org/officeDocument/2006/relationships/hyperlink" Target="https://www.ncbi.nlm.nih.gov/pubmed/31292607" TargetMode="External"/><Relationship Id="rId66" Type="http://schemas.openxmlformats.org/officeDocument/2006/relationships/hyperlink" Target="https://www.ncbi.nlm.nih.gov/pubmed?linkname=pubmed_pubmed&amp;from_uid=31279788" TargetMode="External"/><Relationship Id="rId87" Type="http://schemas.openxmlformats.org/officeDocument/2006/relationships/hyperlink" Target="https://www.ncbi.nlm.nih.gov/pubmed?linkname=pubmed_pubmed&amp;from_uid=31044297" TargetMode="External"/><Relationship Id="rId110" Type="http://schemas.openxmlformats.org/officeDocument/2006/relationships/hyperlink" Target="https://www.ncbi.nlm.nih.gov/pubmed/30925574" TargetMode="External"/><Relationship Id="rId115" Type="http://schemas.openxmlformats.org/officeDocument/2006/relationships/hyperlink" Target="https://www.ncbi.nlm.nih.gov/pubmed?linkname=pubmed_pubmed&amp;from_uid=30616005" TargetMode="External"/><Relationship Id="rId131" Type="http://schemas.openxmlformats.org/officeDocument/2006/relationships/hyperlink" Target="https://www.ncbi.nlm.nih.gov/pubmed?linkname=pubmed_pubmed&amp;from_uid=31307298" TargetMode="External"/><Relationship Id="rId136" Type="http://schemas.openxmlformats.org/officeDocument/2006/relationships/hyperlink" Target="https://www.ncbi.nlm.nih.gov/pubmed/31335745" TargetMode="External"/><Relationship Id="rId157" Type="http://schemas.openxmlformats.org/officeDocument/2006/relationships/hyperlink" Target="https://www.ncbi.nlm.nih.gov/pubmed?linkname=pubmed_pubmed&amp;from_uid=31274775" TargetMode="External"/><Relationship Id="rId178" Type="http://schemas.openxmlformats.org/officeDocument/2006/relationships/hyperlink" Target="https://www.ncbi.nlm.nih.gov/pubmed/30278272" TargetMode="External"/><Relationship Id="rId61" Type="http://schemas.openxmlformats.org/officeDocument/2006/relationships/hyperlink" Target="https://www.ncbi.nlm.nih.gov/pubmed/31278424" TargetMode="External"/><Relationship Id="rId82" Type="http://schemas.openxmlformats.org/officeDocument/2006/relationships/hyperlink" Target="https://www.ncbi.nlm.nih.gov/pubmed/30515882" TargetMode="External"/><Relationship Id="rId152" Type="http://schemas.openxmlformats.org/officeDocument/2006/relationships/hyperlink" Target="https://www.ncbi.nlm.nih.gov/pubmed/31278431" TargetMode="External"/><Relationship Id="rId173" Type="http://schemas.openxmlformats.org/officeDocument/2006/relationships/hyperlink" Target="https://www.ncbi.nlm.nih.gov/pubmed?linkname=pubmed_pubmed&amp;from_uid=29320914" TargetMode="External"/><Relationship Id="rId19" Type="http://schemas.openxmlformats.org/officeDocument/2006/relationships/hyperlink" Target="https://www.ncbi.nlm.nih.gov/pubmed?linkname=pubmed_pubmed&amp;from_uid=31342112" TargetMode="External"/><Relationship Id="rId14" Type="http://schemas.openxmlformats.org/officeDocument/2006/relationships/hyperlink" Target="https://www.ncbi.nlm.nih.gov/pubmed/31343841" TargetMode="External"/><Relationship Id="rId30" Type="http://schemas.openxmlformats.org/officeDocument/2006/relationships/hyperlink" Target="https://www.ncbi.nlm.nih.gov/pubmed/31323213" TargetMode="External"/><Relationship Id="rId35" Type="http://schemas.openxmlformats.org/officeDocument/2006/relationships/hyperlink" Target="https://www.ncbi.nlm.nih.gov/pubmed?linkname=pubmed_pubmed&amp;from_uid=31302680" TargetMode="External"/><Relationship Id="rId56" Type="http://schemas.openxmlformats.org/officeDocument/2006/relationships/hyperlink" Target="https://www.ncbi.nlm.nih.gov/pubmed/31280306" TargetMode="External"/><Relationship Id="rId77" Type="http://schemas.openxmlformats.org/officeDocument/2006/relationships/hyperlink" Target="https://www.ncbi.nlm.nih.gov/pubmed?linkname=pubmed_pubmed&amp;from_uid=31237190" TargetMode="External"/><Relationship Id="rId100" Type="http://schemas.openxmlformats.org/officeDocument/2006/relationships/hyperlink" Target="https://www.ncbi.nlm.nih.gov/pubmed?linkname=pubmed_pubmed&amp;from_uid=31006521" TargetMode="External"/><Relationship Id="rId105" Type="http://schemas.openxmlformats.org/officeDocument/2006/relationships/hyperlink" Target="https://www.ncbi.nlm.nih.gov/pubmed?linkname=pubmed_pubmed&amp;from_uid=31198399" TargetMode="External"/><Relationship Id="rId126" Type="http://schemas.openxmlformats.org/officeDocument/2006/relationships/hyperlink" Target="https://www.ncbi.nlm.nih.gov/pubmed/31307305" TargetMode="External"/><Relationship Id="rId147" Type="http://schemas.openxmlformats.org/officeDocument/2006/relationships/hyperlink" Target="https://www.ncbi.nlm.nih.gov/pubmed?linkname=pubmed_pubmed&amp;from_uid=31290383" TargetMode="External"/><Relationship Id="rId168" Type="http://schemas.openxmlformats.org/officeDocument/2006/relationships/hyperlink" Target="https://www.ncbi.nlm.nih.gov/pubmed/30753393" TargetMode="External"/><Relationship Id="rId8" Type="http://schemas.openxmlformats.org/officeDocument/2006/relationships/hyperlink" Target="https://www.ncbi.nlm.nih.gov/pubmed/31355951" TargetMode="External"/><Relationship Id="rId51" Type="http://schemas.openxmlformats.org/officeDocument/2006/relationships/hyperlink" Target="https://www.ncbi.nlm.nih.gov/pubmed?linkname=pubmed_pubmed&amp;from_uid=31371972" TargetMode="External"/><Relationship Id="rId72" Type="http://schemas.openxmlformats.org/officeDocument/2006/relationships/hyperlink" Target="https://www.ncbi.nlm.nih.gov/pubmed/31269224" TargetMode="External"/><Relationship Id="rId93" Type="http://schemas.openxmlformats.org/officeDocument/2006/relationships/hyperlink" Target="https://www.ncbi.nlm.nih.gov/pubmed/31262322" TargetMode="External"/><Relationship Id="rId98" Type="http://schemas.openxmlformats.org/officeDocument/2006/relationships/hyperlink" Target="https://www.ncbi.nlm.nih.gov/pubmed?linkname=pubmed_pubmed&amp;from_uid=30642679" TargetMode="External"/><Relationship Id="rId121" Type="http://schemas.openxmlformats.org/officeDocument/2006/relationships/hyperlink" Target="https://www.ncbi.nlm.nih.gov/pubmed?linkname=pubmed_pubmed&amp;from_uid=31307313" TargetMode="External"/><Relationship Id="rId142" Type="http://schemas.openxmlformats.org/officeDocument/2006/relationships/hyperlink" Target="https://www.ncbi.nlm.nih.gov/pubmed/31323208" TargetMode="External"/><Relationship Id="rId163" Type="http://schemas.openxmlformats.org/officeDocument/2006/relationships/hyperlink" Target="https://www.ncbi.nlm.nih.gov/pubmed?linkname=pubmed_pubmed&amp;from_uid=30507847" TargetMode="External"/><Relationship Id="rId184" Type="http://schemas.openxmlformats.org/officeDocument/2006/relationships/hyperlink" Target="https://www.ncbi.nlm.nih.gov/pubmed/31307305" TargetMode="External"/><Relationship Id="rId189" Type="http://schemas.openxmlformats.org/officeDocument/2006/relationships/hyperlink" Target="https://www.ncbi.nlm.nih.gov/pubmed?linkname=pubmed_pubmed&amp;from_uid=3091774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ncbi.nlm.nih.gov/pubmed?linkname=pubmed_pubmed&amp;from_uid=31335745" TargetMode="External"/><Relationship Id="rId46" Type="http://schemas.openxmlformats.org/officeDocument/2006/relationships/hyperlink" Target="https://www.ncbi.nlm.nih.gov/pubmed?linkname=pubmed_pubmed&amp;from_uid=31292607" TargetMode="External"/><Relationship Id="rId67" Type="http://schemas.openxmlformats.org/officeDocument/2006/relationships/hyperlink" Target="https://www.ncbi.nlm.nih.gov/pubmed/31350022" TargetMode="External"/><Relationship Id="rId116" Type="http://schemas.openxmlformats.org/officeDocument/2006/relationships/hyperlink" Target="https://www.ncbi.nlm.nih.gov/pubmed/30194978" TargetMode="External"/><Relationship Id="rId137" Type="http://schemas.openxmlformats.org/officeDocument/2006/relationships/hyperlink" Target="https://www.ncbi.nlm.nih.gov/pubmed?linkname=pubmed_pubmed&amp;from_uid=31335745" TargetMode="External"/><Relationship Id="rId158" Type="http://schemas.openxmlformats.org/officeDocument/2006/relationships/hyperlink" Target="https://www.ncbi.nlm.nih.gov/pubmed/30885853" TargetMode="External"/><Relationship Id="rId20" Type="http://schemas.openxmlformats.org/officeDocument/2006/relationships/hyperlink" Target="https://www.ncbi.nlm.nih.gov/pubmed/31332841" TargetMode="External"/><Relationship Id="rId41" Type="http://schemas.openxmlformats.org/officeDocument/2006/relationships/hyperlink" Target="https://www.ncbi.nlm.nih.gov/pubmed/31305328" TargetMode="External"/><Relationship Id="rId62" Type="http://schemas.openxmlformats.org/officeDocument/2006/relationships/hyperlink" Target="https://www.ncbi.nlm.nih.gov/pubmed?linkname=pubmed_pubmed&amp;from_uid=31278424" TargetMode="External"/><Relationship Id="rId83" Type="http://schemas.openxmlformats.org/officeDocument/2006/relationships/hyperlink" Target="https://www.ncbi.nlm.nih.gov/pubmed?linkname=pubmed_pubmed&amp;from_uid=30515882" TargetMode="External"/><Relationship Id="rId88" Type="http://schemas.openxmlformats.org/officeDocument/2006/relationships/hyperlink" Target="https://www.ncbi.nlm.nih.gov/pubmed/30191531" TargetMode="External"/><Relationship Id="rId111" Type="http://schemas.openxmlformats.org/officeDocument/2006/relationships/hyperlink" Target="https://www.ncbi.nlm.nih.gov/pubmed?linkname=pubmed_pubmed&amp;from_uid=30925574" TargetMode="External"/><Relationship Id="rId132" Type="http://schemas.openxmlformats.org/officeDocument/2006/relationships/hyperlink" Target="https://www.ncbi.nlm.nih.gov/pubmed/31307296" TargetMode="External"/><Relationship Id="rId153" Type="http://schemas.openxmlformats.org/officeDocument/2006/relationships/hyperlink" Target="https://www.ncbi.nlm.nih.gov/pubmed?linkname=pubmed_pubmed&amp;from_uid=31278431" TargetMode="External"/><Relationship Id="rId174" Type="http://schemas.openxmlformats.org/officeDocument/2006/relationships/hyperlink" Target="https://www.ncbi.nlm.nih.gov/pubmed/30608014" TargetMode="External"/><Relationship Id="rId179" Type="http://schemas.openxmlformats.org/officeDocument/2006/relationships/hyperlink" Target="https://www.ncbi.nlm.nih.gov/pubmed?linkname=pubmed_pubmed&amp;from_uid=30278272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www.ncbi.nlm.nih.gov/pubmed?linkname=pubmed_pubmed&amp;from_uid=31343841" TargetMode="External"/><Relationship Id="rId36" Type="http://schemas.openxmlformats.org/officeDocument/2006/relationships/hyperlink" Target="https://www.ncbi.nlm.nih.gov/pubmed/31298178" TargetMode="External"/><Relationship Id="rId57" Type="http://schemas.openxmlformats.org/officeDocument/2006/relationships/hyperlink" Target="https://www.ncbi.nlm.nih.gov/pubmed?linkname=pubmed_pubmed&amp;from_uid=31280306" TargetMode="External"/><Relationship Id="rId106" Type="http://schemas.openxmlformats.org/officeDocument/2006/relationships/hyperlink" Target="https://www.ncbi.nlm.nih.gov/pubmed/30961979" TargetMode="External"/><Relationship Id="rId127" Type="http://schemas.openxmlformats.org/officeDocument/2006/relationships/hyperlink" Target="https://www.ncbi.nlm.nih.gov/pubmed?linkname=pubmed_pubmed&amp;from_uid=31307305" TargetMode="External"/><Relationship Id="rId10" Type="http://schemas.openxmlformats.org/officeDocument/2006/relationships/hyperlink" Target="https://www.ncbi.nlm.nih.gov/pubmed/31362016" TargetMode="External"/><Relationship Id="rId31" Type="http://schemas.openxmlformats.org/officeDocument/2006/relationships/hyperlink" Target="https://www.ncbi.nlm.nih.gov/pubmed?linkname=pubmed_pubmed&amp;from_uid=31323213" TargetMode="External"/><Relationship Id="rId52" Type="http://schemas.openxmlformats.org/officeDocument/2006/relationships/hyperlink" Target="https://www.ncbi.nlm.nih.gov/pubmed/31295595" TargetMode="External"/><Relationship Id="rId73" Type="http://schemas.openxmlformats.org/officeDocument/2006/relationships/hyperlink" Target="https://www.ncbi.nlm.nih.gov/pubmed/31269224" TargetMode="External"/><Relationship Id="rId78" Type="http://schemas.openxmlformats.org/officeDocument/2006/relationships/hyperlink" Target="https://www.ncbi.nlm.nih.gov/pubmed/31353104" TargetMode="External"/><Relationship Id="rId94" Type="http://schemas.openxmlformats.org/officeDocument/2006/relationships/hyperlink" Target="https://www.ncbi.nlm.nih.gov/pubmed?linkname=pubmed_pubmed&amp;from_uid=31262322" TargetMode="External"/><Relationship Id="rId99" Type="http://schemas.openxmlformats.org/officeDocument/2006/relationships/hyperlink" Target="https://www.ncbi.nlm.nih.gov/pubmed/31006521" TargetMode="External"/><Relationship Id="rId101" Type="http://schemas.openxmlformats.org/officeDocument/2006/relationships/hyperlink" Target="https://www.ncbi.nlm.nih.gov/pubmed/30057209" TargetMode="External"/><Relationship Id="rId122" Type="http://schemas.openxmlformats.org/officeDocument/2006/relationships/hyperlink" Target="https://www.ncbi.nlm.nih.gov/pubmed/31307314" TargetMode="External"/><Relationship Id="rId143" Type="http://schemas.openxmlformats.org/officeDocument/2006/relationships/hyperlink" Target="https://www.ncbi.nlm.nih.gov/pubmed?linkname=pubmed_pubmed&amp;from_uid=31323208" TargetMode="External"/><Relationship Id="rId148" Type="http://schemas.openxmlformats.org/officeDocument/2006/relationships/hyperlink" Target="https://www.ncbi.nlm.nih.gov/pubmed/31292607" TargetMode="External"/><Relationship Id="rId164" Type="http://schemas.openxmlformats.org/officeDocument/2006/relationships/hyperlink" Target="https://www.ncbi.nlm.nih.gov/pubmed/31157681" TargetMode="External"/><Relationship Id="rId169" Type="http://schemas.openxmlformats.org/officeDocument/2006/relationships/hyperlink" Target="https://www.ncbi.nlm.nih.gov/pubmed?linkname=pubmed_pubmed&amp;from_uid=30753393" TargetMode="External"/><Relationship Id="rId185" Type="http://schemas.openxmlformats.org/officeDocument/2006/relationships/hyperlink" Target="https://www.ncbi.nlm.nih.gov/pubmed?linkname=pubmed_pubmed&amp;from_uid=31307305" TargetMode="External"/><Relationship Id="rId4" Type="http://schemas.openxmlformats.org/officeDocument/2006/relationships/hyperlink" Target="https://www.ncbi.nlm.nih.gov/pubmed/31364828" TargetMode="External"/><Relationship Id="rId9" Type="http://schemas.openxmlformats.org/officeDocument/2006/relationships/hyperlink" Target="https://www.ncbi.nlm.nih.gov/pubmed?linkname=pubmed_pubmed&amp;from_uid=31355951" TargetMode="External"/><Relationship Id="rId180" Type="http://schemas.openxmlformats.org/officeDocument/2006/relationships/hyperlink" Target="https://www.ncbi.nlm.nih.gov/pubmed/30194978" TargetMode="External"/><Relationship Id="rId26" Type="http://schemas.openxmlformats.org/officeDocument/2006/relationships/hyperlink" Target="https://www.ncbi.nlm.nih.gov/pubmed/31328690" TargetMode="External"/><Relationship Id="rId47" Type="http://schemas.openxmlformats.org/officeDocument/2006/relationships/hyperlink" Target="https://www.ncbi.nlm.nih.gov/pubmed/31299232" TargetMode="External"/><Relationship Id="rId68" Type="http://schemas.openxmlformats.org/officeDocument/2006/relationships/hyperlink" Target="https://www.ncbi.nlm.nih.gov/pubmed?linkname=pubmed_pubmed&amp;from_uid=31350022" TargetMode="External"/><Relationship Id="rId89" Type="http://schemas.openxmlformats.org/officeDocument/2006/relationships/hyperlink" Target="https://www.ncbi.nlm.nih.gov/pubmed?linkname=pubmed_pubmed&amp;from_uid=30191531" TargetMode="External"/><Relationship Id="rId112" Type="http://schemas.openxmlformats.org/officeDocument/2006/relationships/hyperlink" Target="https://www.ncbi.nlm.nih.gov/pubmed/30177458" TargetMode="External"/><Relationship Id="rId133" Type="http://schemas.openxmlformats.org/officeDocument/2006/relationships/hyperlink" Target="https://www.ncbi.nlm.nih.gov/pubmed?linkname=pubmed_pubmed&amp;from_uid=31307296" TargetMode="External"/><Relationship Id="rId154" Type="http://schemas.openxmlformats.org/officeDocument/2006/relationships/hyperlink" Target="https://www.ncbi.nlm.nih.gov/pubmed/31274779" TargetMode="External"/><Relationship Id="rId175" Type="http://schemas.openxmlformats.org/officeDocument/2006/relationships/hyperlink" Target="https://www.ncbi.nlm.nih.gov/pubmed?linkname=pubmed_pubmed&amp;from_uid=30608014" TargetMode="External"/><Relationship Id="rId16" Type="http://schemas.openxmlformats.org/officeDocument/2006/relationships/hyperlink" Target="https://www.ncbi.nlm.nih.gov/pubmed/31342857" TargetMode="External"/><Relationship Id="rId37" Type="http://schemas.openxmlformats.org/officeDocument/2006/relationships/hyperlink" Target="https://www.ncbi.nlm.nih.gov/pubmed?linkname=pubmed_pubmed&amp;from_uid=31298178" TargetMode="External"/><Relationship Id="rId58" Type="http://schemas.openxmlformats.org/officeDocument/2006/relationships/hyperlink" Target="https://www.ncbi.nlm.nih.gov/pubmed/31278142" TargetMode="External"/><Relationship Id="rId79" Type="http://schemas.openxmlformats.org/officeDocument/2006/relationships/hyperlink" Target="https://www.ncbi.nlm.nih.gov/pubmed?linkname=pubmed_pubmed&amp;from_uid=31353104" TargetMode="External"/><Relationship Id="rId102" Type="http://schemas.openxmlformats.org/officeDocument/2006/relationships/hyperlink" Target="https://www.ncbi.nlm.nih.gov/pubmed?linkname=pubmed_pubmed&amp;from_uid=30057209" TargetMode="External"/><Relationship Id="rId123" Type="http://schemas.openxmlformats.org/officeDocument/2006/relationships/hyperlink" Target="https://www.ncbi.nlm.nih.gov/pubmed?linkname=pubmed_pubmed&amp;from_uid=31307314" TargetMode="External"/><Relationship Id="rId144" Type="http://schemas.openxmlformats.org/officeDocument/2006/relationships/hyperlink" Target="https://www.ncbi.nlm.nih.gov/pubmed/31313454" TargetMode="External"/><Relationship Id="rId90" Type="http://schemas.openxmlformats.org/officeDocument/2006/relationships/hyperlink" Target="https://www.ncbi.nlm.nih.gov/pubmed/31220277" TargetMode="External"/><Relationship Id="rId165" Type="http://schemas.openxmlformats.org/officeDocument/2006/relationships/hyperlink" Target="https://www.ncbi.nlm.nih.gov/pubmed?linkname=pubmed_pubmed&amp;from_uid=31157681" TargetMode="External"/><Relationship Id="rId186" Type="http://schemas.openxmlformats.org/officeDocument/2006/relationships/hyperlink" Target="https://www.ncbi.nlm.nih.gov/pubmed/31307296" TargetMode="External"/><Relationship Id="rId27" Type="http://schemas.openxmlformats.org/officeDocument/2006/relationships/hyperlink" Target="https://www.ncbi.nlm.nih.gov/pubmed?linkname=pubmed_pubmed&amp;from_uid=31328690" TargetMode="External"/><Relationship Id="rId48" Type="http://schemas.openxmlformats.org/officeDocument/2006/relationships/hyperlink" Target="https://www.ncbi.nlm.nih.gov/pubmed?linkname=pubmed_pubmed&amp;from_uid=31299232" TargetMode="External"/><Relationship Id="rId69" Type="http://schemas.openxmlformats.org/officeDocument/2006/relationships/hyperlink" Target="https://www.ncbi.nlm.nih.gov/pubmed/31266026" TargetMode="External"/><Relationship Id="rId113" Type="http://schemas.openxmlformats.org/officeDocument/2006/relationships/hyperlink" Target="https://www.ncbi.nlm.nih.gov/pubmed?linkname=pubmed_pubmed&amp;from_uid=30177458" TargetMode="External"/><Relationship Id="rId134" Type="http://schemas.openxmlformats.org/officeDocument/2006/relationships/hyperlink" Target="https://www.ncbi.nlm.nih.gov/pubmed/31142197" TargetMode="External"/><Relationship Id="rId80" Type="http://schemas.openxmlformats.org/officeDocument/2006/relationships/hyperlink" Target="https://www.ncbi.nlm.nih.gov/pubmed/30928554" TargetMode="External"/><Relationship Id="rId155" Type="http://schemas.openxmlformats.org/officeDocument/2006/relationships/hyperlink" Target="https://www.ncbi.nlm.nih.gov/pubmed?linkname=pubmed_pubmed&amp;from_uid=31274779" TargetMode="External"/><Relationship Id="rId176" Type="http://schemas.openxmlformats.org/officeDocument/2006/relationships/hyperlink" Target="https://www.ncbi.nlm.nih.gov/pubmed/30638136" TargetMode="External"/><Relationship Id="rId17" Type="http://schemas.openxmlformats.org/officeDocument/2006/relationships/hyperlink" Target="https://www.ncbi.nlm.nih.gov/pubmed?linkname=pubmed_pubmed&amp;from_uid=31342857" TargetMode="External"/><Relationship Id="rId38" Type="http://schemas.openxmlformats.org/officeDocument/2006/relationships/hyperlink" Target="https://www.ncbi.nlm.nih.gov/pubmed/31336927" TargetMode="External"/><Relationship Id="rId59" Type="http://schemas.openxmlformats.org/officeDocument/2006/relationships/hyperlink" Target="https://www.ncbi.nlm.nih.gov/pubmed/31278142" TargetMode="External"/><Relationship Id="rId103" Type="http://schemas.openxmlformats.org/officeDocument/2006/relationships/hyperlink" Target="https://www.ncbi.nlm.nih.gov/pubmed/31198399" TargetMode="External"/><Relationship Id="rId124" Type="http://schemas.openxmlformats.org/officeDocument/2006/relationships/hyperlink" Target="https://www.ncbi.nlm.nih.gov/pubmed/31307308" TargetMode="External"/><Relationship Id="rId70" Type="http://schemas.openxmlformats.org/officeDocument/2006/relationships/hyperlink" Target="https://www.ncbi.nlm.nih.gov/pubmed/31266026" TargetMode="External"/><Relationship Id="rId91" Type="http://schemas.openxmlformats.org/officeDocument/2006/relationships/hyperlink" Target="https://www.ncbi.nlm.nih.gov/pubmed?linkname=pubmed_pubmed&amp;from_uid=31220277" TargetMode="External"/><Relationship Id="rId145" Type="http://schemas.openxmlformats.org/officeDocument/2006/relationships/hyperlink" Target="https://www.ncbi.nlm.nih.gov/pubmed?linkname=pubmed_pubmed&amp;from_uid=31313454" TargetMode="External"/><Relationship Id="rId166" Type="http://schemas.openxmlformats.org/officeDocument/2006/relationships/hyperlink" Target="https://www.ncbi.nlm.nih.gov/pubmed/30753614" TargetMode="External"/><Relationship Id="rId187" Type="http://schemas.openxmlformats.org/officeDocument/2006/relationships/hyperlink" Target="https://www.ncbi.nlm.nih.gov/pubmed?linkname=pubmed_pubmed&amp;from_uid=31307296" TargetMode="External"/><Relationship Id="rId1" Type="http://schemas.openxmlformats.org/officeDocument/2006/relationships/styles" Target="styles.xml"/><Relationship Id="rId28" Type="http://schemas.openxmlformats.org/officeDocument/2006/relationships/hyperlink" Target="https://www.ncbi.nlm.nih.gov/pubmed/31325555" TargetMode="External"/><Relationship Id="rId49" Type="http://schemas.openxmlformats.org/officeDocument/2006/relationships/hyperlink" Target="https://www.ncbi.nlm.nih.gov/pubmed/31371972" TargetMode="External"/><Relationship Id="rId114" Type="http://schemas.openxmlformats.org/officeDocument/2006/relationships/hyperlink" Target="https://www.ncbi.nlm.nih.gov/pubmed/30616005" TargetMode="External"/><Relationship Id="rId60" Type="http://schemas.openxmlformats.org/officeDocument/2006/relationships/hyperlink" Target="https://www.ncbi.nlm.nih.gov/pubmed?linkname=pubmed_pubmed&amp;from_uid=31278142" TargetMode="External"/><Relationship Id="rId81" Type="http://schemas.openxmlformats.org/officeDocument/2006/relationships/hyperlink" Target="https://www.ncbi.nlm.nih.gov/pubmed?linkname=pubmed_pubmed&amp;from_uid=30928554" TargetMode="External"/><Relationship Id="rId135" Type="http://schemas.openxmlformats.org/officeDocument/2006/relationships/hyperlink" Target="https://www.ncbi.nlm.nih.gov/pubmed?linkname=pubmed_pubmed&amp;from_uid=31142197" TargetMode="External"/><Relationship Id="rId156" Type="http://schemas.openxmlformats.org/officeDocument/2006/relationships/hyperlink" Target="https://www.ncbi.nlm.nih.gov/pubmed/31274775" TargetMode="External"/><Relationship Id="rId177" Type="http://schemas.openxmlformats.org/officeDocument/2006/relationships/hyperlink" Target="https://www.ncbi.nlm.nih.gov/pubmed?linkname=pubmed_pubmed&amp;from_uid=30638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6740</Words>
  <Characters>38422</Characters>
  <Application>Microsoft Office Word</Application>
  <DocSecurity>0</DocSecurity>
  <Lines>320</Lines>
  <Paragraphs>90</Paragraphs>
  <ScaleCrop>false</ScaleCrop>
  <Company/>
  <LinksUpToDate>false</LinksUpToDate>
  <CharactersWithSpaces>45072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95</cp:revision>
  <dcterms:created xsi:type="dcterms:W3CDTF">2019-08-11T04:26:00Z</dcterms:created>
  <dcterms:modified xsi:type="dcterms:W3CDTF">2019-08-11T15:02:00Z</dcterms:modified>
</cp:coreProperties>
</file>