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BE8EA" w14:textId="77777777" w:rsidR="00696983" w:rsidRPr="0081115F" w:rsidRDefault="0081115F">
      <w:pPr>
        <w:rPr>
          <w:b/>
        </w:rPr>
      </w:pPr>
      <w:r w:rsidRPr="0081115F">
        <w:rPr>
          <w:b/>
        </w:rPr>
        <w:t xml:space="preserve">CHD Surgery Sept 2019 </w:t>
      </w:r>
    </w:p>
    <w:p w14:paraId="61030776" w14:textId="77777777" w:rsidR="0081115F" w:rsidRDefault="0081115F"/>
    <w:p w14:paraId="4C422B62" w14:textId="77777777" w:rsidR="00D33DC9" w:rsidRDefault="0081115F" w:rsidP="00D33DC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 xml:space="preserve">1. </w:t>
      </w:r>
      <w:hyperlink r:id="rId5" w:history="1">
        <w:r w:rsidR="00D33DC9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Right Ventricle Dependent Coronary Circulation: Location of Obstruction is Associated with Survival.</w:t>
        </w:r>
      </w:hyperlink>
    </w:p>
    <w:p w14:paraId="21873DF2" w14:textId="77777777" w:rsidR="00D33DC9" w:rsidRDefault="00D33DC9" w:rsidP="00D33DC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Spigel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Z, Qureshi AM, Morris SA, Mery CM,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Sexson-Tejtel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Zea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-Vera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Binsalamah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Z, Imamura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Heinle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Adachi I.</w:t>
      </w:r>
    </w:p>
    <w:p w14:paraId="5C60439B" w14:textId="77777777" w:rsidR="00D33DC9" w:rsidRDefault="00D33DC9" w:rsidP="00D33DC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>Ann Thorac Surg. 2019 Sep 30.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pii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S0003-4975(19)31457-2.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10.1016/j.athoracsur.2019.08.066. [Epub ahead of print]</w:t>
      </w:r>
    </w:p>
    <w:p w14:paraId="740E7137" w14:textId="77777777" w:rsidR="00D33DC9" w:rsidRDefault="00D33DC9" w:rsidP="00D33DC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31580859</w:t>
      </w:r>
    </w:p>
    <w:p w14:paraId="691A3800" w14:textId="77777777" w:rsidR="00D33DC9" w:rsidRDefault="00492A52" w:rsidP="00D33DC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" w:history="1">
        <w:r w:rsidR="00D33DC9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DE33CEE" w14:textId="77777777" w:rsidR="00D33DC9" w:rsidRDefault="00D33DC9" w:rsidP="00D33DC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31580857</w:t>
      </w:r>
    </w:p>
    <w:p w14:paraId="01A543A4" w14:textId="77777777" w:rsidR="0081115F" w:rsidRDefault="0081115F"/>
    <w:p w14:paraId="2F0870D3" w14:textId="2D5AE891" w:rsidR="00F43CDA" w:rsidRDefault="00D33DC9" w:rsidP="00F43CD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2.</w:t>
      </w:r>
      <w:r w:rsidR="00F43CDA" w:rsidRPr="00F43CDA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7" w:history="1">
        <w:r w:rsidR="00F43CD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ANTI-PIG ANTIBODY IN INFANTS: CAN A </w:t>
        </w:r>
        <w:proofErr w:type="gramStart"/>
        <w:r w:rsidR="00F43CD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GENETICALLY-ENGINEERED</w:t>
        </w:r>
        <w:proofErr w:type="gramEnd"/>
        <w:r w:rsidR="00F43CD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PIG HEART BRIDGE TO ALLOTRANSPLANTATION?</w:t>
        </w:r>
      </w:hyperlink>
    </w:p>
    <w:p w14:paraId="71DD1E26" w14:textId="77777777" w:rsidR="00F43CDA" w:rsidRDefault="00F43CDA" w:rsidP="00F43CD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Li Q, Hara H, Banks CA, Yamamoto 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Ayares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Mauchley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DC, Dabal RJ, Padilla L, Carlo WF, Rhodes LA, Cooper DKC, Cleveland DC.</w:t>
      </w:r>
    </w:p>
    <w:p w14:paraId="4ADA8D4B" w14:textId="77777777" w:rsidR="00F43CDA" w:rsidRDefault="00F43CDA" w:rsidP="00F43CD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>Ann Thorac Surg. 2019 Sep 30.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pii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S0003-4975(19)31452-3.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10.1016/j.athoracsur.2019.08.061. [Epub ahead of print]</w:t>
      </w:r>
    </w:p>
    <w:p w14:paraId="3D6B48E4" w14:textId="77777777" w:rsidR="00F43CDA" w:rsidRDefault="00F43CDA" w:rsidP="00F43CD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31580857</w:t>
      </w:r>
    </w:p>
    <w:p w14:paraId="57D83A14" w14:textId="77777777" w:rsidR="00F43CDA" w:rsidRDefault="00492A52" w:rsidP="00F43CD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8" w:history="1">
        <w:r w:rsidR="00F43CDA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D38F6A5" w14:textId="77777777" w:rsidR="00F43CDA" w:rsidRDefault="00F43CDA" w:rsidP="00F43CD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31568572</w:t>
      </w:r>
    </w:p>
    <w:p w14:paraId="3C20A180" w14:textId="77777777" w:rsidR="00D33DC9" w:rsidRDefault="00D33DC9"/>
    <w:p w14:paraId="28DAF534" w14:textId="126082C5" w:rsidR="001F62B9" w:rsidRDefault="00F43CDA" w:rsidP="001F62B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3.</w:t>
      </w:r>
      <w:r w:rsidR="001F62B9" w:rsidRPr="001F62B9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9" w:history="1">
        <w:r w:rsidR="001F62B9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Cardiac surgical missions: what works, what does not, where we need to go from here.</w:t>
        </w:r>
      </w:hyperlink>
    </w:p>
    <w:p w14:paraId="72FDA7AD" w14:textId="77777777" w:rsidR="001F62B9" w:rsidRDefault="001F62B9" w:rsidP="001F62B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proofErr w:type="gramStart"/>
      <w:r>
        <w:rPr>
          <w:rFonts w:ascii="Helvetica" w:hAnsi="Helvetica" w:cs="Helvetica"/>
          <w:noProof w:val="0"/>
          <w:color w:val="000000"/>
          <w:sz w:val="28"/>
          <w:szCs w:val="28"/>
        </w:rPr>
        <w:t>Polivenok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I,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Gelatt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Cardarelli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M.</w:t>
      </w:r>
      <w:proofErr w:type="gramEnd"/>
    </w:p>
    <w:p w14:paraId="0816853F" w14:textId="77777777" w:rsidR="001F62B9" w:rsidRDefault="001F62B9" w:rsidP="001F62B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>Curr Opin Cardiol.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2019 Sep 30.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10.1097/HCO.0000000000000691. [Epub ahead of print]</w:t>
      </w:r>
    </w:p>
    <w:p w14:paraId="63027CDA" w14:textId="77777777" w:rsidR="001F62B9" w:rsidRDefault="001F62B9" w:rsidP="001F62B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31574003</w:t>
      </w:r>
    </w:p>
    <w:p w14:paraId="717CB586" w14:textId="77777777" w:rsidR="001F62B9" w:rsidRDefault="00492A52" w:rsidP="001F62B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0" w:history="1">
        <w:r w:rsidR="001F62B9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84CB8F5" w14:textId="77777777" w:rsidR="001F62B9" w:rsidRDefault="001F62B9" w:rsidP="001F62B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31570783</w:t>
      </w:r>
    </w:p>
    <w:p w14:paraId="1398C73D" w14:textId="67202A5A" w:rsidR="00F43CDA" w:rsidRDefault="00F43CDA"/>
    <w:p w14:paraId="110F8244" w14:textId="49AD15E4" w:rsidR="00F819EF" w:rsidRDefault="001F62B9" w:rsidP="00F819E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4.</w:t>
      </w:r>
      <w:r w:rsidR="00F819EF" w:rsidRPr="00F819EF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1" w:history="1">
        <w:r w:rsidR="00F819E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Reoperation after isolated subaortic membrane resection.</w:t>
        </w:r>
      </w:hyperlink>
    </w:p>
    <w:p w14:paraId="1B0526A6" w14:textId="77777777" w:rsidR="00F819EF" w:rsidRDefault="00F819EF" w:rsidP="00F819E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Binsalamah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ZM,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Spigel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ZA, Zhu H, Kim MB, Chacon-Portillo MA, Adachi I, Imamura M, Mery CM,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Mckenzie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ED, Fraser CD,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Heinle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JS.</w:t>
      </w:r>
    </w:p>
    <w:p w14:paraId="2FA86DC5" w14:textId="77777777" w:rsidR="00F819EF" w:rsidRDefault="00F819EF" w:rsidP="00F819E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Cardiol Young. 2019 Sep 26:1-6.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10.1017/S1047951119002336. [Epub ahead of print]</w:t>
      </w:r>
    </w:p>
    <w:p w14:paraId="6B87F2A2" w14:textId="77777777" w:rsidR="00F819EF" w:rsidRDefault="00F819EF" w:rsidP="00F819E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31554530</w:t>
      </w:r>
    </w:p>
    <w:p w14:paraId="59742969" w14:textId="77777777" w:rsidR="00F819EF" w:rsidRDefault="00492A52" w:rsidP="00F819E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2" w:history="1">
        <w:r w:rsidR="00F819EF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8658506" w14:textId="77777777" w:rsidR="00F819EF" w:rsidRDefault="00F819EF" w:rsidP="00F819E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31554525</w:t>
      </w:r>
    </w:p>
    <w:p w14:paraId="1B858B65" w14:textId="6D4174A2" w:rsidR="001F62B9" w:rsidRDefault="001F62B9"/>
    <w:p w14:paraId="43CDD4B9" w14:textId="16A503FB" w:rsidR="00700F6B" w:rsidRDefault="00F819EF" w:rsidP="00700F6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lastRenderedPageBreak/>
        <w:t>5.</w:t>
      </w:r>
      <w:r w:rsidR="00700F6B" w:rsidRPr="00700F6B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3" w:history="1">
        <w:r w:rsidR="00700F6B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Avoidance of malignant arrhythmia caused by displacement of the right coronary artery ostium in surgical correction of supravalvular aortic stenosis.</w:t>
        </w:r>
      </w:hyperlink>
    </w:p>
    <w:p w14:paraId="4A669326" w14:textId="77777777" w:rsidR="00700F6B" w:rsidRDefault="00700F6B" w:rsidP="00700F6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Peng B, Wang Q.</w:t>
      </w:r>
    </w:p>
    <w:p w14:paraId="5C27FFC1" w14:textId="77777777" w:rsidR="00700F6B" w:rsidRDefault="00700F6B" w:rsidP="00700F6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J Int Med Res. 2019 Sep 26:300060518818021.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10.1177/0300060518818021. [Epub ahead of print] No abstract available.</w:t>
      </w:r>
    </w:p>
    <w:p w14:paraId="058B7EFC" w14:textId="77777777" w:rsidR="00700F6B" w:rsidRDefault="00700F6B" w:rsidP="00700F6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31558080</w:t>
      </w:r>
    </w:p>
    <w:p w14:paraId="5393444A" w14:textId="77777777" w:rsidR="00700F6B" w:rsidRDefault="00492A52" w:rsidP="00700F6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4" w:history="1">
        <w:r w:rsidR="00700F6B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3AFB44E" w14:textId="77777777" w:rsidR="00700F6B" w:rsidRDefault="00700F6B" w:rsidP="00700F6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31568238</w:t>
      </w:r>
    </w:p>
    <w:p w14:paraId="102D9616" w14:textId="3FE37DB1" w:rsidR="00F819EF" w:rsidRDefault="00F819EF"/>
    <w:p w14:paraId="44E73F06" w14:textId="473E9E08" w:rsidR="0041768D" w:rsidRDefault="00700F6B" w:rsidP="0041768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6.</w:t>
      </w:r>
      <w:r w:rsidR="0041768D" w:rsidRPr="0041768D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5" w:history="1">
        <w:r w:rsidR="0041768D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Percutaneous Endoscopic Gastrostomy After Cardiothoracic Surgery in Children Less Than 2 Months Old: An Assessment of Long-Term Malnutrition Status and Gastrostomy Outcomes.</w:t>
        </w:r>
      </w:hyperlink>
    </w:p>
    <w:p w14:paraId="7669A6C3" w14:textId="77777777" w:rsidR="0041768D" w:rsidRDefault="0041768D" w:rsidP="0041768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proofErr w:type="gramStart"/>
      <w:r>
        <w:rPr>
          <w:rFonts w:ascii="Helvetica" w:hAnsi="Helvetica" w:cs="Helvetica"/>
          <w:noProof w:val="0"/>
          <w:color w:val="000000"/>
          <w:sz w:val="28"/>
          <w:szCs w:val="28"/>
        </w:rPr>
        <w:t>Sochet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Grindy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AK, Son S, Barrie EK, Hickok RL, Nakagawa TA,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Wilsey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MJ.</w:t>
      </w:r>
      <w:proofErr w:type="gramEnd"/>
    </w:p>
    <w:p w14:paraId="4E2F8205" w14:textId="77777777" w:rsidR="0041768D" w:rsidRDefault="0041768D" w:rsidP="0041768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 xml:space="preserve">Pediatr </w:t>
      </w:r>
      <w:proofErr w:type="spellStart"/>
      <w:r>
        <w:rPr>
          <w:rFonts w:ascii="Helvetica" w:hAnsi="Helvetica" w:cs="Helvetica"/>
          <w:noProof w:val="0"/>
          <w:color w:val="000000"/>
        </w:rPr>
        <w:t>Crit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Care Med. 2019 Sep 26.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10.1097/PCC.0000000000002129. [Epub ahead of print]</w:t>
      </w:r>
    </w:p>
    <w:p w14:paraId="0F9BEB56" w14:textId="77777777" w:rsidR="0041768D" w:rsidRDefault="0041768D" w:rsidP="0041768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31568238</w:t>
      </w:r>
    </w:p>
    <w:p w14:paraId="6B9FFCD5" w14:textId="77777777" w:rsidR="0041768D" w:rsidRDefault="00492A52" w:rsidP="0041768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6" w:history="1">
        <w:r w:rsidR="0041768D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3B3793A" w14:textId="77777777" w:rsidR="0041768D" w:rsidRDefault="0041768D" w:rsidP="0041768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31567409</w:t>
      </w:r>
    </w:p>
    <w:p w14:paraId="53968063" w14:textId="4FC82563" w:rsidR="00700F6B" w:rsidRDefault="00700F6B"/>
    <w:p w14:paraId="71D871AB" w14:textId="626F22CC" w:rsidR="00260B44" w:rsidRDefault="0041768D" w:rsidP="00260B4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7.</w:t>
      </w:r>
      <w:r w:rsidR="00260B44" w:rsidRPr="00260B44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7" w:history="1">
        <w:r w:rsidR="00260B44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End-Stage Liver Disease Models and Outcomes in Pediatric Patients Supported With Short-Term Continuous-Flow Ventricular Assist Devices.</w:t>
        </w:r>
      </w:hyperlink>
    </w:p>
    <w:p w14:paraId="178D8FBB" w14:textId="77777777" w:rsidR="00260B44" w:rsidRDefault="00260B44" w:rsidP="00260B4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Malik 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Pidborochynski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Buchholz H, Freed DH, Al-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Aklabi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Bozso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Choudhry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Anand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V,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Holinski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Conway J.</w:t>
      </w:r>
    </w:p>
    <w:p w14:paraId="2CCFADE9" w14:textId="77777777" w:rsidR="00260B44" w:rsidRDefault="00260B44" w:rsidP="00260B4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>ASAIO J. 2019 Sep 25.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10.1097/MAT.0000000000001078. [Epub ahead of print]</w:t>
      </w:r>
    </w:p>
    <w:p w14:paraId="364F873B" w14:textId="77777777" w:rsidR="00260B44" w:rsidRDefault="00260B44" w:rsidP="00260B4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31567409</w:t>
      </w:r>
    </w:p>
    <w:p w14:paraId="2403B621" w14:textId="77777777" w:rsidR="00260B44" w:rsidRDefault="00492A52" w:rsidP="00260B4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8" w:history="1">
        <w:r w:rsidR="00260B44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D6EE5B5" w14:textId="77777777" w:rsidR="00260B44" w:rsidRDefault="00260B44" w:rsidP="00260B4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31563274</w:t>
      </w:r>
    </w:p>
    <w:p w14:paraId="48416B67" w14:textId="10C227BC" w:rsidR="0041768D" w:rsidRDefault="0041768D"/>
    <w:p w14:paraId="74E0BFA9" w14:textId="37176AFF" w:rsidR="00FD2141" w:rsidRDefault="00260B44" w:rsidP="00FD214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gramStart"/>
      <w:r>
        <w:t>8.</w:t>
      </w:r>
      <w:r w:rsidR="00FD2141" w:rsidRPr="00FD2141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9" w:history="1">
        <w:r w:rsidR="00FD2141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2-Year Outcomes After Complete or Staged Procedure for Tetralogy of Fallot in Neonates.</w:t>
        </w:r>
        <w:proofErr w:type="gramEnd"/>
      </w:hyperlink>
    </w:p>
    <w:p w14:paraId="6D259E3E" w14:textId="77777777" w:rsidR="00FD2141" w:rsidRDefault="00FD2141" w:rsidP="00FD214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Savla JJ,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Faerber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JA, Huang YV,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Zaoutis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Goldmuntz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Kawut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SM, Mercer-Rosa L.</w:t>
      </w:r>
    </w:p>
    <w:p w14:paraId="5734A76F" w14:textId="77777777" w:rsidR="00FD2141" w:rsidRDefault="00FD2141" w:rsidP="00FD214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Am Coll Cardiol. 2019 Sep 24</w:t>
      </w:r>
      <w:proofErr w:type="gramStart"/>
      <w:r>
        <w:rPr>
          <w:rFonts w:ascii="Helvetica" w:hAnsi="Helvetica" w:cs="Helvetica"/>
          <w:noProof w:val="0"/>
          <w:color w:val="000000"/>
        </w:rPr>
        <w:t>;74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(12):1570-1579.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10.1016/j.jacc.2019.05.057.</w:t>
      </w:r>
    </w:p>
    <w:p w14:paraId="1A08315B" w14:textId="77777777" w:rsidR="00FD2141" w:rsidRDefault="00FD2141" w:rsidP="00FD214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31537267</w:t>
      </w:r>
    </w:p>
    <w:p w14:paraId="475A3657" w14:textId="77777777" w:rsidR="00FD2141" w:rsidRDefault="00492A52" w:rsidP="00FD214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0" w:history="1">
        <w:r w:rsidR="00FD2141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AE38FFA" w14:textId="77777777" w:rsidR="00FD2141" w:rsidRDefault="00FD2141" w:rsidP="00FD214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31561958</w:t>
      </w:r>
    </w:p>
    <w:p w14:paraId="5C96E857" w14:textId="245C3197" w:rsidR="00260B44" w:rsidRDefault="00260B44"/>
    <w:p w14:paraId="29645645" w14:textId="589F13CE" w:rsidR="00EE5A9E" w:rsidRDefault="00FD2141" w:rsidP="00EE5A9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9.</w:t>
      </w:r>
      <w:r w:rsidR="00EE5A9E" w:rsidRPr="00EE5A9E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1" w:history="1">
        <w:r w:rsidR="00EE5A9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Diagnosing infection after infant </w:t>
        </w:r>
        <w:proofErr w:type="gramStart"/>
        <w:r w:rsidR="00EE5A9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open heart</w:t>
        </w:r>
        <w:proofErr w:type="gramEnd"/>
        <w:r w:rsidR="00EE5A9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surgery: role of </w:t>
        </w:r>
        <w:proofErr w:type="spellStart"/>
        <w:r w:rsidR="00EE5A9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procalcitonin</w:t>
        </w:r>
        <w:proofErr w:type="spellEnd"/>
        <w:r w:rsidR="00EE5A9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.</w:t>
        </w:r>
      </w:hyperlink>
    </w:p>
    <w:p w14:paraId="094E5EE0" w14:textId="77777777" w:rsidR="00EE5A9E" w:rsidRDefault="00EE5A9E" w:rsidP="00EE5A9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Fakhri 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Marwali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Budiwardhana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N,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Roebiono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Rahajoe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AU,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Caesario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M.</w:t>
      </w:r>
    </w:p>
    <w:p w14:paraId="1E9A67A2" w14:textId="77777777" w:rsidR="00EE5A9E" w:rsidRDefault="00EE5A9E" w:rsidP="00EE5A9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Asian Cardiovasc Thorac Ann. 2019 Sep 23:218492319879529.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10.1177/0218492319879529. [Epub ahead of print] No abstract available.</w:t>
      </w:r>
    </w:p>
    <w:p w14:paraId="2486646E" w14:textId="77777777" w:rsidR="00EE5A9E" w:rsidRDefault="00EE5A9E" w:rsidP="00EE5A9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31547669</w:t>
      </w:r>
    </w:p>
    <w:p w14:paraId="52C79ABD" w14:textId="77777777" w:rsidR="00EE5A9E" w:rsidRDefault="00492A52" w:rsidP="00EE5A9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2" w:history="1">
        <w:r w:rsidR="00EE5A9E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E882923" w14:textId="77777777" w:rsidR="00EE5A9E" w:rsidRDefault="00EE5A9E" w:rsidP="00EE5A9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31548181</w:t>
      </w:r>
    </w:p>
    <w:p w14:paraId="1870982C" w14:textId="328A9A2A" w:rsidR="00FD2141" w:rsidRDefault="00FD2141"/>
    <w:p w14:paraId="03DAACF1" w14:textId="20E73FAE" w:rsidR="000437F5" w:rsidRDefault="00EE5A9E" w:rsidP="000437F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10.</w:t>
      </w:r>
      <w:r w:rsidR="000437F5" w:rsidRPr="000437F5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3" w:history="1">
        <w:r w:rsidR="000437F5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Risk stratification models for congenital heart surgery in children: Comparative single-center study.</w:t>
        </w:r>
      </w:hyperlink>
    </w:p>
    <w:p w14:paraId="77294F45" w14:textId="77777777" w:rsidR="000437F5" w:rsidRDefault="000437F5" w:rsidP="000437F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Bobillo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-Perez S, Sanchez-de-Toledo J, Segura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Girona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-Alarcon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Mele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Sole-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Ribalta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Cañizo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Vazquez D, Jordan I,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Cambra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FJ.</w:t>
      </w:r>
    </w:p>
    <w:p w14:paraId="06D31357" w14:textId="77777777" w:rsidR="000437F5" w:rsidRDefault="000437F5" w:rsidP="000437F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>Congenit Heart Dis. 2019 Sep 23.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10.1111/chd.12846. [Epub ahead of print]</w:t>
      </w:r>
    </w:p>
    <w:p w14:paraId="6A999B16" w14:textId="77777777" w:rsidR="000437F5" w:rsidRDefault="000437F5" w:rsidP="000437F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31545015</w:t>
      </w:r>
    </w:p>
    <w:p w14:paraId="21DF9AD2" w14:textId="77777777" w:rsidR="000437F5" w:rsidRDefault="00492A52" w:rsidP="000437F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4" w:history="1">
        <w:r w:rsidR="000437F5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A433F7C" w14:textId="77777777" w:rsidR="000437F5" w:rsidRDefault="000437F5" w:rsidP="000437F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31549332</w:t>
      </w:r>
    </w:p>
    <w:p w14:paraId="69C7BBD9" w14:textId="2E7E50E5" w:rsidR="00EE5A9E" w:rsidRDefault="00EE5A9E"/>
    <w:p w14:paraId="3F920A37" w14:textId="4089F062" w:rsidR="007025B8" w:rsidRDefault="000437F5" w:rsidP="007025B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11.</w:t>
      </w:r>
      <w:r w:rsidR="007025B8" w:rsidRPr="007025B8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5" w:history="1">
        <w:proofErr w:type="spellStart"/>
        <w:r w:rsidR="007025B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Reabsorbable</w:t>
        </w:r>
        <w:proofErr w:type="spellEnd"/>
        <w:r w:rsidR="007025B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Pins can Reinforce an Early Sternal Stability After Median Sternotomy in Young Children with Congenital Heart Disease.</w:t>
        </w:r>
      </w:hyperlink>
    </w:p>
    <w:p w14:paraId="609EA7DF" w14:textId="77777777" w:rsidR="007025B8" w:rsidRDefault="007025B8" w:rsidP="007025B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Fan C, Tang M, Wu S, Yuan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Borovjagin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AV, Yang J.</w:t>
      </w:r>
    </w:p>
    <w:p w14:paraId="419B0DE6" w14:textId="77777777" w:rsidR="007025B8" w:rsidRDefault="007025B8" w:rsidP="007025B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Pediatr Cardiol. </w:t>
      </w:r>
      <w:proofErr w:type="gramStart"/>
      <w:r>
        <w:rPr>
          <w:rFonts w:ascii="Helvetica" w:hAnsi="Helvetica" w:cs="Helvetica"/>
          <w:noProof w:val="0"/>
          <w:color w:val="000000"/>
        </w:rPr>
        <w:t>2019 Sep 23.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10.1007/s00246-019-02212-1. [Epub ahead of print]</w:t>
      </w:r>
    </w:p>
    <w:p w14:paraId="7470FC01" w14:textId="77777777" w:rsidR="007025B8" w:rsidRDefault="007025B8" w:rsidP="007025B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31549187</w:t>
      </w:r>
    </w:p>
    <w:p w14:paraId="2D80AF32" w14:textId="77777777" w:rsidR="007025B8" w:rsidRDefault="00492A52" w:rsidP="007025B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6" w:history="1">
        <w:r w:rsidR="007025B8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CCDDC51" w14:textId="77777777" w:rsidR="007025B8" w:rsidRDefault="007025B8" w:rsidP="007025B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31549230</w:t>
      </w:r>
    </w:p>
    <w:p w14:paraId="6282C290" w14:textId="4D6EEBAC" w:rsidR="000437F5" w:rsidRDefault="000437F5"/>
    <w:p w14:paraId="0405BD39" w14:textId="6F58C67C" w:rsidR="00785FA2" w:rsidRDefault="007025B8" w:rsidP="00785FA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12.</w:t>
      </w:r>
      <w:r w:rsidR="00785FA2" w:rsidRPr="00785FA2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7" w:history="1">
        <w:r w:rsidR="00785FA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Impact of the 2016 revision of US pediatric heart allocation policy on waitlist characteristics and outcomes.</w:t>
        </w:r>
      </w:hyperlink>
    </w:p>
    <w:p w14:paraId="6B38EEF9" w14:textId="77777777" w:rsidR="00785FA2" w:rsidRDefault="00785FA2" w:rsidP="00785FA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Magnetta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Godown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West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Zinn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Rose-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Felker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Miller S, Feingold B.</w:t>
      </w:r>
    </w:p>
    <w:p w14:paraId="0234BA4D" w14:textId="77777777" w:rsidR="00785FA2" w:rsidRDefault="00785FA2" w:rsidP="00785FA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>Am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J Transplant. </w:t>
      </w:r>
      <w:proofErr w:type="gramStart"/>
      <w:r>
        <w:rPr>
          <w:rFonts w:ascii="Helvetica" w:hAnsi="Helvetica" w:cs="Helvetica"/>
          <w:noProof w:val="0"/>
          <w:color w:val="000000"/>
        </w:rPr>
        <w:t>2019 Sep 22.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10.1111/ajt.15567. [Epub ahead of print]</w:t>
      </w:r>
    </w:p>
    <w:p w14:paraId="3BDBC88E" w14:textId="77777777" w:rsidR="00785FA2" w:rsidRDefault="00785FA2" w:rsidP="00785FA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31544351</w:t>
      </w:r>
    </w:p>
    <w:p w14:paraId="79A9CC59" w14:textId="77777777" w:rsidR="00785FA2" w:rsidRDefault="00492A52" w:rsidP="00785FA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8" w:history="1">
        <w:r w:rsidR="00785FA2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2115E3C" w14:textId="77777777" w:rsidR="00785FA2" w:rsidRDefault="00785FA2" w:rsidP="00785FA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30805620</w:t>
      </w:r>
    </w:p>
    <w:p w14:paraId="06D7BB18" w14:textId="1D3132E1" w:rsidR="007025B8" w:rsidRDefault="007025B8"/>
    <w:p w14:paraId="3A5515C5" w14:textId="1031DAC5" w:rsidR="00523761" w:rsidRDefault="00785FA2" w:rsidP="0052376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13.</w:t>
      </w:r>
      <w:r w:rsidR="00523761" w:rsidRPr="00523761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9" w:history="1">
        <w:r w:rsidR="00523761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Surgical Treatment of Infective Endocarditis in Pulmonary Position-15 Years Single Centre Experience.</w:t>
        </w:r>
      </w:hyperlink>
    </w:p>
    <w:p w14:paraId="6D30E68E" w14:textId="77777777" w:rsidR="00523761" w:rsidRDefault="00523761" w:rsidP="0052376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Liekiene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Bezuska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Semeniene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Cypiene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Lebetkevicius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V,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Tarutis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V,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Barysiene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Rucinskas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Sirvydis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V.</w:t>
      </w:r>
    </w:p>
    <w:p w14:paraId="0809B413" w14:textId="77777777" w:rsidR="00523761" w:rsidRDefault="00523761" w:rsidP="0052376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proofErr w:type="gramStart"/>
      <w:r>
        <w:rPr>
          <w:rFonts w:ascii="Helvetica" w:hAnsi="Helvetica" w:cs="Helvetica"/>
          <w:noProof w:val="0"/>
          <w:color w:val="000000"/>
        </w:rPr>
        <w:t>Medicina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(Kaunas).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2019 Sep 19</w:t>
      </w:r>
      <w:proofErr w:type="gramStart"/>
      <w:r>
        <w:rPr>
          <w:rFonts w:ascii="Helvetica" w:hAnsi="Helvetica" w:cs="Helvetica"/>
          <w:noProof w:val="0"/>
          <w:color w:val="000000"/>
        </w:rPr>
        <w:t>;55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(9). </w:t>
      </w:r>
      <w:proofErr w:type="gramStart"/>
      <w:r>
        <w:rPr>
          <w:rFonts w:ascii="Helvetica" w:hAnsi="Helvetica" w:cs="Helvetica"/>
          <w:noProof w:val="0"/>
          <w:color w:val="000000"/>
        </w:rPr>
        <w:t>pii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E608.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10.3390/medicina55090608.</w:t>
      </w:r>
    </w:p>
    <w:p w14:paraId="774DF253" w14:textId="77777777" w:rsidR="00523761" w:rsidRDefault="00523761" w:rsidP="0052376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31546957 </w:t>
      </w:r>
      <w:hyperlink r:id="rId30" w:history="1">
        <w:proofErr w:type="gramStart"/>
        <w:r>
          <w:rPr>
            <w:rFonts w:ascii="Helvetica" w:hAnsi="Helvetica" w:cs="Helvetica"/>
            <w:noProof w:val="0"/>
            <w:color w:val="854428"/>
          </w:rPr>
          <w:t>Free Article</w:t>
        </w:r>
        <w:proofErr w:type="gramEnd"/>
      </w:hyperlink>
    </w:p>
    <w:p w14:paraId="0456478D" w14:textId="77777777" w:rsidR="00523761" w:rsidRDefault="00492A52" w:rsidP="0052376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1" w:history="1">
        <w:r w:rsidR="00523761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D03A730" w14:textId="77777777" w:rsidR="00523761" w:rsidRDefault="00523761" w:rsidP="0052376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31537853</w:t>
      </w:r>
    </w:p>
    <w:p w14:paraId="3BC38713" w14:textId="5721B067" w:rsidR="00785FA2" w:rsidRDefault="00785FA2"/>
    <w:p w14:paraId="445A90C2" w14:textId="6E371F15" w:rsidR="003D28CC" w:rsidRDefault="00523761" w:rsidP="003D28C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14.</w:t>
      </w:r>
      <w:r w:rsidR="003D28CC" w:rsidRPr="003D28CC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2" w:history="1">
        <w:r w:rsidR="003D28C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Preoperative Physiology, Imaging, and Management of Coarctation of Aorta in Children.</w:t>
        </w:r>
      </w:hyperlink>
    </w:p>
    <w:p w14:paraId="61703DBD" w14:textId="77777777" w:rsidR="003D28CC" w:rsidRDefault="003D28CC" w:rsidP="003D28C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Ganigara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Doshi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Naimi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I,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Mahadevaiah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Buddhe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Chikkabyrappa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SM.</w:t>
      </w:r>
    </w:p>
    <w:p w14:paraId="29FD5EA4" w14:textId="77777777" w:rsidR="003D28CC" w:rsidRDefault="003D28CC" w:rsidP="003D28C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r>
        <w:rPr>
          <w:rFonts w:ascii="Helvetica" w:hAnsi="Helvetica" w:cs="Helvetica"/>
          <w:noProof w:val="0"/>
          <w:color w:val="000000"/>
        </w:rPr>
        <w:t>Semin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Cardiothorac Vasc Anesth. 2019 Sep 19:1089253219873004.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10.1177/1089253219873004. [Epub ahead of print]</w:t>
      </w:r>
    </w:p>
    <w:p w14:paraId="78249164" w14:textId="77777777" w:rsidR="003D28CC" w:rsidRDefault="003D28CC" w:rsidP="003D28C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31535945</w:t>
      </w:r>
    </w:p>
    <w:p w14:paraId="2DEAA509" w14:textId="77777777" w:rsidR="003D28CC" w:rsidRDefault="00492A52" w:rsidP="003D28C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3" w:history="1">
        <w:r w:rsidR="003D28C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DCA1FEA" w14:textId="77777777" w:rsidR="003D28CC" w:rsidRDefault="003D28CC" w:rsidP="003D28C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31541634</w:t>
      </w:r>
    </w:p>
    <w:p w14:paraId="63A274A2" w14:textId="6A61461D" w:rsidR="00523761" w:rsidRDefault="00523761"/>
    <w:p w14:paraId="505D32D5" w14:textId="48DE34D9" w:rsidR="00F542B1" w:rsidRDefault="003D28CC" w:rsidP="00F542B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15.</w:t>
      </w:r>
      <w:r w:rsidR="00F542B1" w:rsidRPr="00F542B1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4" w:history="1">
        <w:r w:rsidR="00F542B1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A case series of left main coronary artery </w:t>
        </w:r>
        <w:proofErr w:type="spellStart"/>
        <w:r w:rsidR="00F542B1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ostial</w:t>
        </w:r>
        <w:proofErr w:type="spellEnd"/>
        <w:r w:rsidR="00F542B1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atresia and a review of the literature.</w:t>
        </w:r>
      </w:hyperlink>
    </w:p>
    <w:p w14:paraId="2273E9AD" w14:textId="77777777" w:rsidR="00F542B1" w:rsidRDefault="00F542B1" w:rsidP="00F542B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Alsalehi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Jeewa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Wan A, Contreras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Yoo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Laks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JA.</w:t>
      </w:r>
    </w:p>
    <w:p w14:paraId="53D85296" w14:textId="77777777" w:rsidR="00F542B1" w:rsidRDefault="00F542B1" w:rsidP="00F542B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>Congenit Heart Dis. 2019 Sep 18.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10.1111/chd.12842. [Epub ahead of print] Review.</w:t>
      </w:r>
    </w:p>
    <w:p w14:paraId="2CE51BEF" w14:textId="77777777" w:rsidR="00F542B1" w:rsidRDefault="00F542B1" w:rsidP="00F542B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31532081</w:t>
      </w:r>
    </w:p>
    <w:p w14:paraId="6C6D78B0" w14:textId="77777777" w:rsidR="00F542B1" w:rsidRDefault="00492A52" w:rsidP="00F542B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5" w:history="1">
        <w:r w:rsidR="00F542B1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EBBE21C" w14:textId="77777777" w:rsidR="00F542B1" w:rsidRDefault="00F542B1" w:rsidP="00F542B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31534214</w:t>
      </w:r>
    </w:p>
    <w:p w14:paraId="53B068FB" w14:textId="31B844DE" w:rsidR="003D28CC" w:rsidRDefault="003D28CC"/>
    <w:p w14:paraId="21AE7D40" w14:textId="3D88DDF2" w:rsidR="00F72D7F" w:rsidRDefault="00F542B1" w:rsidP="00F72D7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16.</w:t>
      </w:r>
      <w:r w:rsidR="00F72D7F" w:rsidRPr="00F72D7F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6" w:history="1">
        <w:r w:rsidR="00F72D7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Left ventricular dysfunction postsurgical patent ductus arteriosus ligation in children: predictor factors analysis.</w:t>
        </w:r>
      </w:hyperlink>
    </w:p>
    <w:p w14:paraId="3E07CA5B" w14:textId="77777777" w:rsidR="00F72D7F" w:rsidRDefault="00F72D7F" w:rsidP="00F72D7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Abdel-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Bary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Abdel-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Baseer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KA, Abdel-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Latif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AF, Abdel-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Naser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Nafie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Eisa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KM.</w:t>
      </w:r>
    </w:p>
    <w:p w14:paraId="4BEAD12F" w14:textId="77777777" w:rsidR="00F72D7F" w:rsidRDefault="00F72D7F" w:rsidP="00F72D7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Cardiothorac Surg. 2019 Sep 18</w:t>
      </w:r>
      <w:proofErr w:type="gramStart"/>
      <w:r>
        <w:rPr>
          <w:rFonts w:ascii="Helvetica" w:hAnsi="Helvetica" w:cs="Helvetica"/>
          <w:noProof w:val="0"/>
          <w:color w:val="000000"/>
        </w:rPr>
        <w:t>;14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(1):168.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10.1186/s13019-019-0990-z.</w:t>
      </w:r>
    </w:p>
    <w:p w14:paraId="0A67E6E6" w14:textId="77777777" w:rsidR="00F72D7F" w:rsidRDefault="00F72D7F" w:rsidP="00F72D7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31533759 </w:t>
      </w:r>
      <w:hyperlink r:id="rId37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4F11AB78" w14:textId="77777777" w:rsidR="00F72D7F" w:rsidRDefault="00492A52" w:rsidP="00F72D7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8" w:history="1">
        <w:r w:rsidR="00F72D7F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3EBF0FC" w14:textId="77777777" w:rsidR="00F72D7F" w:rsidRDefault="00F72D7F" w:rsidP="00F72D7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31540421</w:t>
      </w:r>
    </w:p>
    <w:p w14:paraId="0F9E3929" w14:textId="44038295" w:rsidR="00F542B1" w:rsidRDefault="00F542B1"/>
    <w:p w14:paraId="44894ECB" w14:textId="6A95B225" w:rsidR="003B32A9" w:rsidRDefault="00F72D7F" w:rsidP="003B32A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17.</w:t>
      </w:r>
      <w:r w:rsidR="003B32A9" w:rsidRPr="003B32A9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9" w:history="1">
        <w:r w:rsidR="003B32A9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Neurologic Outcomes after Heart Surgery.</w:t>
        </w:r>
      </w:hyperlink>
    </w:p>
    <w:p w14:paraId="62A0A5C6" w14:textId="77777777" w:rsidR="003B32A9" w:rsidRDefault="003B32A9" w:rsidP="003B32A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Fang A, Allen KY, Marino BS, Brady KM.</w:t>
      </w:r>
    </w:p>
    <w:p w14:paraId="48048993" w14:textId="77777777" w:rsidR="003B32A9" w:rsidRDefault="003B32A9" w:rsidP="003B32A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r>
        <w:rPr>
          <w:rFonts w:ascii="Helvetica" w:hAnsi="Helvetica" w:cs="Helvetica"/>
          <w:noProof w:val="0"/>
          <w:color w:val="000000"/>
        </w:rPr>
        <w:t>Paediatr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000000"/>
        </w:rPr>
        <w:t>Anaesth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. </w:t>
      </w:r>
      <w:proofErr w:type="gramStart"/>
      <w:r>
        <w:rPr>
          <w:rFonts w:ascii="Helvetica" w:hAnsi="Helvetica" w:cs="Helvetica"/>
          <w:noProof w:val="0"/>
          <w:color w:val="000000"/>
        </w:rPr>
        <w:t>2019 Sep 18.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10.1111/pan.13744. [Epub ahead of print]</w:t>
      </w:r>
    </w:p>
    <w:p w14:paraId="711EB4C6" w14:textId="77777777" w:rsidR="003B32A9" w:rsidRDefault="003B32A9" w:rsidP="003B32A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31532867</w:t>
      </w:r>
    </w:p>
    <w:p w14:paraId="420A111B" w14:textId="77777777" w:rsidR="003B32A9" w:rsidRDefault="00492A52" w:rsidP="003B32A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0" w:history="1">
        <w:r w:rsidR="003B32A9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73F1858" w14:textId="77777777" w:rsidR="003B32A9" w:rsidRDefault="003B32A9" w:rsidP="003B32A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31535184</w:t>
      </w:r>
    </w:p>
    <w:p w14:paraId="46B7640E" w14:textId="04865072" w:rsidR="00F72D7F" w:rsidRDefault="00F72D7F"/>
    <w:p w14:paraId="144DB11C" w14:textId="01EBD82C" w:rsidR="00097913" w:rsidRDefault="003B32A9" w:rsidP="0009791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18.</w:t>
      </w:r>
      <w:r w:rsidR="00097913" w:rsidRPr="00097913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41" w:history="1">
        <w:r w:rsidR="00097913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 new era in pediatric heart allocation: Keeping our house in order.</w:t>
        </w:r>
      </w:hyperlink>
    </w:p>
    <w:p w14:paraId="03902CA8" w14:textId="77777777" w:rsidR="00097913" w:rsidRDefault="00097913" w:rsidP="0009791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Mao CY, Mahle WT.</w:t>
      </w:r>
    </w:p>
    <w:p w14:paraId="4D0DE652" w14:textId="77777777" w:rsidR="00097913" w:rsidRDefault="00097913" w:rsidP="0009791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>Am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J Transplant. </w:t>
      </w:r>
      <w:proofErr w:type="gramStart"/>
      <w:r>
        <w:rPr>
          <w:rFonts w:ascii="Helvetica" w:hAnsi="Helvetica" w:cs="Helvetica"/>
          <w:noProof w:val="0"/>
          <w:color w:val="000000"/>
        </w:rPr>
        <w:t>2019 Sep 17.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10.1111/ajt.15596. [Epub ahead of print]</w:t>
      </w:r>
    </w:p>
    <w:p w14:paraId="2949C7F5" w14:textId="77777777" w:rsidR="00097913" w:rsidRDefault="00097913" w:rsidP="0009791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31529765</w:t>
      </w:r>
    </w:p>
    <w:p w14:paraId="0E88D8A0" w14:textId="77777777" w:rsidR="00097913" w:rsidRDefault="00492A52" w:rsidP="0009791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2" w:history="1">
        <w:r w:rsidR="00097913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2EB24B4" w14:textId="77777777" w:rsidR="00097913" w:rsidRDefault="00097913" w:rsidP="0009791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31526142</w:t>
      </w:r>
    </w:p>
    <w:p w14:paraId="0BE02EE7" w14:textId="32741841" w:rsidR="003B32A9" w:rsidRDefault="003B32A9"/>
    <w:p w14:paraId="4CD02577" w14:textId="33470616" w:rsidR="0095736C" w:rsidRDefault="00097913" w:rsidP="0095736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19.</w:t>
      </w:r>
      <w:r w:rsidR="0095736C" w:rsidRPr="0095736C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43" w:history="1">
        <w:r w:rsidR="0095736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Evaluation of an updated sedation protocol to reduce benzodiazepines in a pediatric intensive care unit.</w:t>
        </w:r>
      </w:hyperlink>
    </w:p>
    <w:p w14:paraId="683A2B02" w14:textId="77777777" w:rsidR="0095736C" w:rsidRDefault="0095736C" w:rsidP="0095736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Michel J, Hofbeck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Peper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Kumpf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Neunhoeffer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F.</w:t>
      </w:r>
    </w:p>
    <w:p w14:paraId="1A90D155" w14:textId="77777777" w:rsidR="0095736C" w:rsidRDefault="0095736C" w:rsidP="0095736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>Curr Med Res Opin.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2019 Sep 17:1-6.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10.1080/03007995.2019.1663689. [Epub ahead of print]</w:t>
      </w:r>
    </w:p>
    <w:p w14:paraId="40BB690B" w14:textId="77777777" w:rsidR="0095736C" w:rsidRDefault="0095736C" w:rsidP="0095736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31526142</w:t>
      </w:r>
    </w:p>
    <w:p w14:paraId="70B9A98E" w14:textId="77777777" w:rsidR="0095736C" w:rsidRDefault="00492A52" w:rsidP="0095736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4" w:history="1">
        <w:r w:rsidR="0095736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DAA8F45" w14:textId="77777777" w:rsidR="0095736C" w:rsidRDefault="0095736C" w:rsidP="0095736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31529991</w:t>
      </w:r>
    </w:p>
    <w:p w14:paraId="4FD0CE19" w14:textId="187F852E" w:rsidR="00097913" w:rsidRDefault="00097913"/>
    <w:p w14:paraId="3B7AAAC4" w14:textId="2B264021" w:rsidR="00D665CD" w:rsidRDefault="0095736C" w:rsidP="00D665C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20.</w:t>
      </w:r>
      <w:r w:rsidR="00D665CD" w:rsidRPr="00D665CD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45" w:history="1">
        <w:r w:rsidR="00D665CD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Use of mechanical valve prostheses in adults with tetralogy of Fallot.</w:t>
        </w:r>
      </w:hyperlink>
    </w:p>
    <w:p w14:paraId="6BF5E8D5" w14:textId="77777777" w:rsidR="00D665CD" w:rsidRDefault="00D665CD" w:rsidP="00D665C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Egbe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AC, Miranda WR,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Ammash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NM, Said SM,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Missula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VR,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Abdelsamid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Kothapalli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Connolly HM.</w:t>
      </w:r>
    </w:p>
    <w:p w14:paraId="53F22618" w14:textId="77777777" w:rsidR="00D665CD" w:rsidRDefault="00D665CD" w:rsidP="00D665C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>Int J Cardiol.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2019 Sep 15</w:t>
      </w:r>
      <w:proofErr w:type="gramStart"/>
      <w:r>
        <w:rPr>
          <w:rFonts w:ascii="Helvetica" w:hAnsi="Helvetica" w:cs="Helvetica"/>
          <w:noProof w:val="0"/>
          <w:color w:val="000000"/>
        </w:rPr>
        <w:t>;291:45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-49.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10.1016/j.ijcard.2019.02.028. </w:t>
      </w:r>
      <w:proofErr w:type="gramStart"/>
      <w:r>
        <w:rPr>
          <w:rFonts w:ascii="Helvetica" w:hAnsi="Helvetica" w:cs="Helvetica"/>
          <w:noProof w:val="0"/>
          <w:color w:val="000000"/>
        </w:rPr>
        <w:t>Epub 2019 Feb 16.</w:t>
      </w:r>
      <w:proofErr w:type="gramEnd"/>
    </w:p>
    <w:p w14:paraId="0BAC4428" w14:textId="77777777" w:rsidR="00D665CD" w:rsidRDefault="00D665CD" w:rsidP="00D665C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30803889</w:t>
      </w:r>
    </w:p>
    <w:p w14:paraId="6ABF7969" w14:textId="77777777" w:rsidR="00D665CD" w:rsidRDefault="00492A52" w:rsidP="00D665C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6" w:history="1">
        <w:r w:rsidR="00D665CD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EA1AAE7" w14:textId="77777777" w:rsidR="00D665CD" w:rsidRDefault="00D665CD" w:rsidP="00D665C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30772012</w:t>
      </w:r>
    </w:p>
    <w:p w14:paraId="46C1406D" w14:textId="7ED1658B" w:rsidR="0095736C" w:rsidRDefault="0095736C"/>
    <w:p w14:paraId="1CFA527C" w14:textId="7A894AD8" w:rsidR="00EC4992" w:rsidRDefault="00D665CD" w:rsidP="00EC499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21.</w:t>
      </w:r>
      <w:r w:rsidR="00EC4992" w:rsidRPr="00EC4992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47" w:history="1">
        <w:r w:rsidR="00EC499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Anomalous aortic origin of coronary arteries: Early results on clinical management from an international multicenter study.</w:t>
        </w:r>
      </w:hyperlink>
    </w:p>
    <w:p w14:paraId="4A3B2D1F" w14:textId="77777777" w:rsidR="00EC4992" w:rsidRDefault="00EC4992" w:rsidP="00EC499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Padalino MA,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Franchetti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N, Sarris GE, Hazekamp M, Carrel 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Frigiola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Horer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Roussin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Cleuziou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Meyns 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Fragata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Telles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Polimenakos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AC, Francois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Veshti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Salminen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Rocafort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Nosal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Vedovelli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Protopapas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Tumbarello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Merola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Pegoraro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Motta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Boccuzzo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Sojak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V,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Rito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Caldaroni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Corrado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Basso C, Stellin G.</w:t>
      </w:r>
    </w:p>
    <w:p w14:paraId="5B3EE271" w14:textId="77777777" w:rsidR="00EC4992" w:rsidRDefault="00EC4992" w:rsidP="00EC499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>Int J Cardiol.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2019 Sep 15</w:t>
      </w:r>
      <w:proofErr w:type="gramStart"/>
      <w:r>
        <w:rPr>
          <w:rFonts w:ascii="Helvetica" w:hAnsi="Helvetica" w:cs="Helvetica"/>
          <w:noProof w:val="0"/>
          <w:color w:val="000000"/>
        </w:rPr>
        <w:t>;291:189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-193.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10.1016/j.ijcard.2019.02.007. </w:t>
      </w:r>
      <w:proofErr w:type="gramStart"/>
      <w:r>
        <w:rPr>
          <w:rFonts w:ascii="Helvetica" w:hAnsi="Helvetica" w:cs="Helvetica"/>
          <w:noProof w:val="0"/>
          <w:color w:val="000000"/>
        </w:rPr>
        <w:t>Epub 2019 Feb 10.</w:t>
      </w:r>
      <w:proofErr w:type="gramEnd"/>
    </w:p>
    <w:p w14:paraId="1681DD46" w14:textId="77777777" w:rsidR="00EC4992" w:rsidRDefault="00EC4992" w:rsidP="00EC499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30772012 </w:t>
      </w:r>
      <w:hyperlink r:id="rId48" w:history="1">
        <w:proofErr w:type="gramStart"/>
        <w:r>
          <w:rPr>
            <w:rFonts w:ascii="Helvetica" w:hAnsi="Helvetica" w:cs="Helvetica"/>
            <w:noProof w:val="0"/>
            <w:color w:val="854428"/>
          </w:rPr>
          <w:t>Free Article</w:t>
        </w:r>
        <w:proofErr w:type="gramEnd"/>
      </w:hyperlink>
    </w:p>
    <w:p w14:paraId="0F128034" w14:textId="77777777" w:rsidR="00EC4992" w:rsidRDefault="00492A52" w:rsidP="00EC499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9" w:history="1">
        <w:r w:rsidR="00EC4992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3CD0017" w14:textId="77777777" w:rsidR="00EC4992" w:rsidRDefault="00EC4992" w:rsidP="00EC499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31178488</w:t>
      </w:r>
    </w:p>
    <w:p w14:paraId="7576EE27" w14:textId="6E9B48E6" w:rsidR="00D665CD" w:rsidRDefault="00D665CD"/>
    <w:p w14:paraId="0D0CEBEA" w14:textId="3FA08CB9" w:rsidR="00707EAD" w:rsidRDefault="00EC4992" w:rsidP="00707EA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22.</w:t>
      </w:r>
      <w:r w:rsidR="00707EAD" w:rsidRPr="00707EAD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50" w:history="1">
        <w:r w:rsidR="00707EAD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Early assessment of cardiac troponin I predicts the postoperative cardiac status and clinical course after congenital heart disease surgery.</w:t>
        </w:r>
      </w:hyperlink>
    </w:p>
    <w:p w14:paraId="43C3352B" w14:textId="77777777" w:rsidR="00707EAD" w:rsidRDefault="00707EAD" w:rsidP="00707EA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Kojima T, Toda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Oyanagi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Yoshiba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Kobayashi T, Sumitomo N.</w:t>
      </w:r>
    </w:p>
    <w:p w14:paraId="32DB7F33" w14:textId="77777777" w:rsidR="00707EAD" w:rsidRDefault="00707EAD" w:rsidP="00707EA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Heart Vessels. </w:t>
      </w:r>
      <w:proofErr w:type="gramStart"/>
      <w:r>
        <w:rPr>
          <w:rFonts w:ascii="Helvetica" w:hAnsi="Helvetica" w:cs="Helvetica"/>
          <w:noProof w:val="0"/>
          <w:color w:val="000000"/>
        </w:rPr>
        <w:t>2019 Sep 14.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10.1007/s00380-019-01497-9. [Epub ahead of print]</w:t>
      </w:r>
    </w:p>
    <w:p w14:paraId="29AB936E" w14:textId="77777777" w:rsidR="00707EAD" w:rsidRDefault="00707EAD" w:rsidP="00707EA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31522246</w:t>
      </w:r>
    </w:p>
    <w:p w14:paraId="3643BCE0" w14:textId="77777777" w:rsidR="00707EAD" w:rsidRDefault="00492A52" w:rsidP="00707EA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51" w:history="1">
        <w:r w:rsidR="00707EAD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FB1B603" w14:textId="77777777" w:rsidR="00707EAD" w:rsidRDefault="00707EAD" w:rsidP="00707EA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31515672</w:t>
      </w:r>
    </w:p>
    <w:p w14:paraId="00092E2B" w14:textId="7B3CD819" w:rsidR="00EC4992" w:rsidRDefault="00EC4992"/>
    <w:p w14:paraId="670A2244" w14:textId="1AB439B5" w:rsidR="005C1D18" w:rsidRDefault="005432D9" w:rsidP="005C1D1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23.</w:t>
      </w:r>
      <w:r w:rsidR="005C1D18" w:rsidRPr="005C1D18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52" w:history="1">
        <w:r w:rsidR="005C1D1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Glutathione Blood Concentrations: A Biomarker of Oxidative Damage Protection during Cardiopulmonary Bypass in Children.</w:t>
        </w:r>
      </w:hyperlink>
    </w:p>
    <w:p w14:paraId="0AD182F7" w14:textId="77777777" w:rsidR="005C1D18" w:rsidRDefault="005C1D18" w:rsidP="005C1D1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Satriano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Franchini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Lapergola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Pluchinotta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F, Anastasia 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Baryshnikova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Livolti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Gazzolo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D.</w:t>
      </w:r>
    </w:p>
    <w:p w14:paraId="229A05AA" w14:textId="77777777" w:rsidR="005C1D18" w:rsidRDefault="005C1D18" w:rsidP="005C1D1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>Diagnostics (Basel).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2019 Sep 13</w:t>
      </w:r>
      <w:proofErr w:type="gramStart"/>
      <w:r>
        <w:rPr>
          <w:rFonts w:ascii="Helvetica" w:hAnsi="Helvetica" w:cs="Helvetica"/>
          <w:noProof w:val="0"/>
          <w:color w:val="000000"/>
        </w:rPr>
        <w:t>;9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(3). </w:t>
      </w:r>
      <w:proofErr w:type="gramStart"/>
      <w:r>
        <w:rPr>
          <w:rFonts w:ascii="Helvetica" w:hAnsi="Helvetica" w:cs="Helvetica"/>
          <w:noProof w:val="0"/>
          <w:color w:val="000000"/>
        </w:rPr>
        <w:t>pii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E118.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10.3390/diagnostics9030118.</w:t>
      </w:r>
    </w:p>
    <w:p w14:paraId="09D80CA0" w14:textId="77777777" w:rsidR="005C1D18" w:rsidRDefault="005C1D18" w:rsidP="005C1D1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31540197 </w:t>
      </w:r>
      <w:hyperlink r:id="rId53" w:history="1">
        <w:proofErr w:type="gramStart"/>
        <w:r>
          <w:rPr>
            <w:rFonts w:ascii="Helvetica" w:hAnsi="Helvetica" w:cs="Helvetica"/>
            <w:noProof w:val="0"/>
            <w:color w:val="854428"/>
          </w:rPr>
          <w:t>Free Article</w:t>
        </w:r>
        <w:proofErr w:type="gramEnd"/>
      </w:hyperlink>
    </w:p>
    <w:p w14:paraId="4068FCA3" w14:textId="77777777" w:rsidR="005C1D18" w:rsidRDefault="00492A52" w:rsidP="005C1D1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54" w:history="1">
        <w:r w:rsidR="005C1D18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6B0E0FE" w14:textId="77777777" w:rsidR="005C1D18" w:rsidRDefault="005C1D18" w:rsidP="005C1D1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31514562</w:t>
      </w:r>
    </w:p>
    <w:p w14:paraId="0D4363CF" w14:textId="138A3575" w:rsidR="00707EAD" w:rsidRDefault="00707EAD"/>
    <w:p w14:paraId="66239CEE" w14:textId="69A5E39F" w:rsidR="0015382D" w:rsidRDefault="005C1D18" w:rsidP="0015382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24.</w:t>
      </w:r>
      <w:r w:rsidR="0015382D" w:rsidRPr="0015382D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55" w:history="1">
        <w:r w:rsidR="0015382D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Effects of Balanced Ultrafiltration During Extracorporeal Circulation for Children with Congenital Heart Disease on Postoperative Serum Inflammatory Response.</w:t>
        </w:r>
      </w:hyperlink>
    </w:p>
    <w:p w14:paraId="7F484461" w14:textId="77777777" w:rsidR="0015382D" w:rsidRDefault="0015382D" w:rsidP="0015382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Chen F, You Y, Ding P, Wu K, Mo X.</w:t>
      </w:r>
    </w:p>
    <w:p w14:paraId="127428FD" w14:textId="77777777" w:rsidR="0015382D" w:rsidRDefault="0015382D" w:rsidP="0015382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Fetal Pediatr Pathol. </w:t>
      </w:r>
      <w:proofErr w:type="gramStart"/>
      <w:r>
        <w:rPr>
          <w:rFonts w:ascii="Helvetica" w:hAnsi="Helvetica" w:cs="Helvetica"/>
          <w:noProof w:val="0"/>
          <w:color w:val="000000"/>
        </w:rPr>
        <w:t>2019 Sep 13:1-8.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10.1080/15513815.2019.1661050. [Epub ahead of print]</w:t>
      </w:r>
    </w:p>
    <w:p w14:paraId="0D552D2F" w14:textId="77777777" w:rsidR="0015382D" w:rsidRDefault="0015382D" w:rsidP="0015382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31514562</w:t>
      </w:r>
    </w:p>
    <w:p w14:paraId="17B30B31" w14:textId="77777777" w:rsidR="0015382D" w:rsidRDefault="00492A52" w:rsidP="0015382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56" w:history="1">
        <w:r w:rsidR="0015382D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AC1033C" w14:textId="77777777" w:rsidR="0015382D" w:rsidRDefault="0015382D" w:rsidP="0015382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31520462</w:t>
      </w:r>
    </w:p>
    <w:p w14:paraId="0F168888" w14:textId="6E809096" w:rsidR="005C1D18" w:rsidRDefault="005C1D18"/>
    <w:p w14:paraId="1B0948A8" w14:textId="21795623" w:rsidR="002119CE" w:rsidRDefault="0015382D" w:rsidP="002119C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25.</w:t>
      </w:r>
      <w:r w:rsidR="002119CE" w:rsidRPr="002119CE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57" w:history="1">
        <w:r w:rsidR="002119C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Efficacy and safety of </w:t>
        </w:r>
        <w:proofErr w:type="gramStart"/>
        <w:r w:rsidR="002119C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dacron</w:t>
        </w:r>
        <w:proofErr w:type="gramEnd"/>
        <w:r w:rsidR="002119C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patch in surgical treatment of congenital disease by echocardiography.</w:t>
        </w:r>
      </w:hyperlink>
    </w:p>
    <w:p w14:paraId="4E350715" w14:textId="77777777" w:rsidR="002119CE" w:rsidRDefault="002119CE" w:rsidP="002119C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Deng M, Yang Q.</w:t>
      </w:r>
    </w:p>
    <w:p w14:paraId="635D975B" w14:textId="77777777" w:rsidR="002119CE" w:rsidRDefault="002119CE" w:rsidP="002119C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>J Infect Public Health.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2019 Sep 13.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pii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S1876-0341(19)30275-8.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10.1016/j.jiph.2019.08.009. [Epub ahead of print]</w:t>
      </w:r>
    </w:p>
    <w:p w14:paraId="18845906" w14:textId="77777777" w:rsidR="002119CE" w:rsidRDefault="002119CE" w:rsidP="002119C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31526640 </w:t>
      </w:r>
      <w:hyperlink r:id="rId58" w:history="1">
        <w:proofErr w:type="gramStart"/>
        <w:r>
          <w:rPr>
            <w:rFonts w:ascii="Helvetica" w:hAnsi="Helvetica" w:cs="Helvetica"/>
            <w:noProof w:val="0"/>
            <w:color w:val="854428"/>
          </w:rPr>
          <w:t>Free Article</w:t>
        </w:r>
        <w:proofErr w:type="gramEnd"/>
      </w:hyperlink>
    </w:p>
    <w:p w14:paraId="2858024A" w14:textId="77777777" w:rsidR="002119CE" w:rsidRDefault="00492A52" w:rsidP="002119C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59" w:history="1">
        <w:r w:rsidR="002119CE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35C92D2" w14:textId="77777777" w:rsidR="002119CE" w:rsidRDefault="002119CE" w:rsidP="002119C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31521596</w:t>
      </w:r>
    </w:p>
    <w:p w14:paraId="1C1A27E6" w14:textId="327973EE" w:rsidR="0015382D" w:rsidRDefault="0015382D"/>
    <w:p w14:paraId="023EDBE3" w14:textId="53B2E070" w:rsidR="00C82820" w:rsidRDefault="002119CE" w:rsidP="00C8282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26.</w:t>
      </w:r>
      <w:r w:rsidR="00C82820" w:rsidRPr="00C82820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60" w:history="1">
        <w:r w:rsidR="00C8282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Arterial switch operation for transposition of the great arteries: A single-centre 32-year experience.</w:t>
        </w:r>
      </w:hyperlink>
    </w:p>
    <w:p w14:paraId="40863EB3" w14:textId="77777777" w:rsidR="00C82820" w:rsidRDefault="00C82820" w:rsidP="00C8282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Vida VL,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Zanotto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Zanotto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Triglia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Bellanti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Castaldi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B, Padalino MA,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Gasperetti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Battista 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Varnier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Stellin G.</w:t>
      </w:r>
    </w:p>
    <w:p w14:paraId="79202B73" w14:textId="77777777" w:rsidR="00C82820" w:rsidRDefault="00C82820" w:rsidP="00C8282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>J Card Surg. 2019 Sep 11.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10.1111/jocs.14045. [Epub ahead of print]</w:t>
      </w:r>
    </w:p>
    <w:p w14:paraId="622FC420" w14:textId="77777777" w:rsidR="00C82820" w:rsidRDefault="00C82820" w:rsidP="00C8282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31508848</w:t>
      </w:r>
    </w:p>
    <w:p w14:paraId="5D83E873" w14:textId="77777777" w:rsidR="00C82820" w:rsidRDefault="00492A52" w:rsidP="00C8282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1" w:history="1">
        <w:r w:rsidR="00C82820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879620A" w14:textId="77777777" w:rsidR="00C82820" w:rsidRDefault="00C82820" w:rsidP="00C8282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31521397</w:t>
      </w:r>
    </w:p>
    <w:p w14:paraId="46EA3A02" w14:textId="22C02888" w:rsidR="002119CE" w:rsidRDefault="002119CE"/>
    <w:p w14:paraId="71DA19C0" w14:textId="6023993F" w:rsidR="00E6733B" w:rsidRDefault="00C82820" w:rsidP="00E6733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27.</w:t>
      </w:r>
      <w:r w:rsidR="00E6733B" w:rsidRPr="00E6733B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62" w:history="1">
        <w:r w:rsidR="00E6733B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What are the important morbidities associated with paediatric cardiac surgery? A mixed methods study.</w:t>
        </w:r>
      </w:hyperlink>
    </w:p>
    <w:p w14:paraId="571AD3C2" w14:textId="77777777" w:rsidR="00E6733B" w:rsidRDefault="00E6733B" w:rsidP="00E6733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Brown KL,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Pagel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Ridout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Wray J, Anderson D, Barron DJ, Cassidy J, Davis P, Hudson E, Jones A, Mclean A, Morris S, Rodrigues W, Sheehan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Stoica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Tibby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SM, Witter T, Tsang VT; Cardiac Impact Study Group.</w:t>
      </w:r>
    </w:p>
    <w:p w14:paraId="3B3AA0CE" w14:textId="77777777" w:rsidR="00E6733B" w:rsidRDefault="00E6733B" w:rsidP="00E6733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BMJ Open. 2019 Sep 9</w:t>
      </w:r>
      <w:proofErr w:type="gramStart"/>
      <w:r>
        <w:rPr>
          <w:rFonts w:ascii="Helvetica" w:hAnsi="Helvetica" w:cs="Helvetica"/>
          <w:noProof w:val="0"/>
          <w:color w:val="000000"/>
        </w:rPr>
        <w:t>;9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(9):e028533.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10.1136/bmjopen-2018-028533.</w:t>
      </w:r>
    </w:p>
    <w:p w14:paraId="5337C4D1" w14:textId="77777777" w:rsidR="00E6733B" w:rsidRDefault="00E6733B" w:rsidP="00E6733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31501104 </w:t>
      </w:r>
      <w:hyperlink r:id="rId63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1D8678CB" w14:textId="77777777" w:rsidR="00E6733B" w:rsidRDefault="00492A52" w:rsidP="00E6733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4" w:history="1">
        <w:r w:rsidR="00E6733B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AD4C8AE" w14:textId="77777777" w:rsidR="00E6733B" w:rsidRDefault="00E6733B" w:rsidP="00E6733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31501090</w:t>
      </w:r>
    </w:p>
    <w:p w14:paraId="10591B7B" w14:textId="457FFBA6" w:rsidR="00C82820" w:rsidRDefault="00C82820"/>
    <w:p w14:paraId="789A3F4C" w14:textId="51757027" w:rsidR="008030A9" w:rsidRDefault="00E6733B" w:rsidP="008030A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28.</w:t>
      </w:r>
      <w:r w:rsidR="008030A9" w:rsidRPr="008030A9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65" w:history="1">
        <w:r w:rsidR="008030A9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Incidence of ESKD and Mortality among Children with Congenital Heart Disease after Cardiac Surgery.</w:t>
        </w:r>
      </w:hyperlink>
    </w:p>
    <w:p w14:paraId="507B2BE9" w14:textId="77777777" w:rsidR="008030A9" w:rsidRDefault="008030A9" w:rsidP="008030A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gramStart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Parikh CR, Greenberg JH, McArthur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Thiessen-Philbrook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H, Everett AD, Wald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Zappitelli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Chanchlani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Garg AX.</w:t>
      </w:r>
      <w:proofErr w:type="gramEnd"/>
    </w:p>
    <w:p w14:paraId="205079AA" w14:textId="77777777" w:rsidR="008030A9" w:rsidRDefault="008030A9" w:rsidP="008030A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 xml:space="preserve">Clin J Am Soc </w:t>
      </w:r>
      <w:proofErr w:type="spellStart"/>
      <w:r>
        <w:rPr>
          <w:rFonts w:ascii="Helvetica" w:hAnsi="Helvetica" w:cs="Helvetica"/>
          <w:noProof w:val="0"/>
          <w:color w:val="000000"/>
        </w:rPr>
        <w:t>Nephrol</w:t>
      </w:r>
      <w:proofErr w:type="spellEnd"/>
      <w:r>
        <w:rPr>
          <w:rFonts w:ascii="Helvetica" w:hAnsi="Helvetica" w:cs="Helvetica"/>
          <w:noProof w:val="0"/>
          <w:color w:val="000000"/>
        </w:rPr>
        <w:t>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2019 Sep 9.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pii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CJN.00690119.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10.2215/CJN.00690119. [Epub ahead of print]</w:t>
      </w:r>
    </w:p>
    <w:p w14:paraId="4A583770" w14:textId="77777777" w:rsidR="008030A9" w:rsidRDefault="008030A9" w:rsidP="008030A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31501090</w:t>
      </w:r>
    </w:p>
    <w:p w14:paraId="3553A4DF" w14:textId="77777777" w:rsidR="008030A9" w:rsidRDefault="00492A52" w:rsidP="008030A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6" w:history="1">
        <w:r w:rsidR="008030A9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4E8C90A" w14:textId="77777777" w:rsidR="008030A9" w:rsidRDefault="008030A9" w:rsidP="008030A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31498562</w:t>
      </w:r>
    </w:p>
    <w:p w14:paraId="50BADE27" w14:textId="2BE956F6" w:rsidR="00E6733B" w:rsidRDefault="00E6733B"/>
    <w:p w14:paraId="513F535A" w14:textId="4D1AAE09" w:rsidR="00B6305E" w:rsidRDefault="008030A9" w:rsidP="00B6305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29.</w:t>
      </w:r>
      <w:r w:rsidR="00B6305E" w:rsidRPr="00B6305E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67" w:history="1">
        <w:r w:rsidR="00B6305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Effect of two different colloid priming strategies in infants weighing less than 5 kg undergoing on-pump cardiac surgeries.</w:t>
        </w:r>
      </w:hyperlink>
    </w:p>
    <w:p w14:paraId="056D8EFF" w14:textId="77777777" w:rsidR="00B6305E" w:rsidRDefault="00B6305E" w:rsidP="00B6305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Zhou C, Tong Y,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Feng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Z, Cui Y, Zhao M, Hu J, Liu K, Zhao J, Liu J.</w:t>
      </w:r>
    </w:p>
    <w:p w14:paraId="5713844F" w14:textId="77777777" w:rsidR="00B6305E" w:rsidRDefault="00B6305E" w:rsidP="00B6305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r>
        <w:rPr>
          <w:rFonts w:ascii="Helvetica" w:hAnsi="Helvetica" w:cs="Helvetica"/>
          <w:noProof w:val="0"/>
          <w:color w:val="000000"/>
        </w:rPr>
        <w:t>Artif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Organs. </w:t>
      </w:r>
      <w:proofErr w:type="gramStart"/>
      <w:r>
        <w:rPr>
          <w:rFonts w:ascii="Helvetica" w:hAnsi="Helvetica" w:cs="Helvetica"/>
          <w:noProof w:val="0"/>
          <w:color w:val="000000"/>
        </w:rPr>
        <w:t>2019 Sep 8.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10.1111/aor.13561. [Epub ahead of print]</w:t>
      </w:r>
    </w:p>
    <w:p w14:paraId="22C7A2F8" w14:textId="77777777" w:rsidR="00B6305E" w:rsidRDefault="00B6305E" w:rsidP="00B6305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31494945</w:t>
      </w:r>
    </w:p>
    <w:p w14:paraId="5FC3B685" w14:textId="77777777" w:rsidR="00B6305E" w:rsidRDefault="00492A52" w:rsidP="00B6305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8" w:history="1">
        <w:r w:rsidR="00B6305E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23DEF85" w14:textId="77777777" w:rsidR="00B6305E" w:rsidRDefault="00B6305E" w:rsidP="00B6305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31511192</w:t>
      </w:r>
    </w:p>
    <w:p w14:paraId="215C7B1C" w14:textId="73EBAD12" w:rsidR="008030A9" w:rsidRDefault="008030A9"/>
    <w:p w14:paraId="00D3B9AE" w14:textId="4813608F" w:rsidR="0090789D" w:rsidRDefault="00B6305E" w:rsidP="0090789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30.</w:t>
      </w:r>
      <w:r w:rsidR="0090789D" w:rsidRPr="0090789D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69" w:history="1">
        <w:r w:rsidR="0090789D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Effect of Trisomy 21 on Postoperative Length of Stay and Non-cardiac Surgery After Complete Repair of Tetralogy of Fallot.</w:t>
        </w:r>
      </w:hyperlink>
    </w:p>
    <w:p w14:paraId="5586EFFF" w14:textId="77777777" w:rsidR="0090789D" w:rsidRDefault="0090789D" w:rsidP="0090789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Purifoy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ET, Spray BJ, Riley JS,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Prodhan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Bolin EH.</w:t>
      </w:r>
    </w:p>
    <w:p w14:paraId="34B1F4C9" w14:textId="77777777" w:rsidR="0090789D" w:rsidRDefault="0090789D" w:rsidP="0090789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Pediatr Cardiol. </w:t>
      </w:r>
      <w:proofErr w:type="gramStart"/>
      <w:r>
        <w:rPr>
          <w:rFonts w:ascii="Helvetica" w:hAnsi="Helvetica" w:cs="Helvetica"/>
          <w:noProof w:val="0"/>
          <w:color w:val="000000"/>
        </w:rPr>
        <w:t>2019 Sep 7.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10.1007/s00246-019-02196-y. [Epub ahead of print]</w:t>
      </w:r>
    </w:p>
    <w:p w14:paraId="2A089E95" w14:textId="77777777" w:rsidR="0090789D" w:rsidRDefault="0090789D" w:rsidP="0090789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31494702</w:t>
      </w:r>
    </w:p>
    <w:p w14:paraId="27B8929F" w14:textId="77777777" w:rsidR="0090789D" w:rsidRDefault="00492A52" w:rsidP="0090789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70" w:history="1">
        <w:r w:rsidR="0090789D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EDDA517" w14:textId="77777777" w:rsidR="0090789D" w:rsidRDefault="0090789D" w:rsidP="0090789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31489832</w:t>
      </w:r>
    </w:p>
    <w:p w14:paraId="13937EB1" w14:textId="1C70039A" w:rsidR="00B6305E" w:rsidRDefault="00B6305E"/>
    <w:p w14:paraId="155EE087" w14:textId="0D1E26DA" w:rsidR="00F65E12" w:rsidRDefault="0090789D" w:rsidP="00F65E1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gramStart"/>
      <w:r>
        <w:t>31.</w:t>
      </w:r>
      <w:r w:rsidR="00F65E12" w:rsidRPr="00F65E12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71" w:history="1">
        <w:r w:rsidR="00F65E1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32 year</w:t>
        </w:r>
        <w:proofErr w:type="gramEnd"/>
        <w:r w:rsidR="00F65E1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follow up of patients following atrial redirection surgery for transposition of the great arteries.</w:t>
        </w:r>
      </w:hyperlink>
    </w:p>
    <w:p w14:paraId="73D84AEB" w14:textId="77777777" w:rsidR="00F65E12" w:rsidRDefault="00F65E12" w:rsidP="00F65E1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Morrison ML, Grant 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McCrossan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BA, Sands AJ, Owens CG, Spence MS, Casey FA, Craig BG, Lockhart CJ.</w:t>
      </w:r>
    </w:p>
    <w:p w14:paraId="4BBF1C32" w14:textId="77777777" w:rsidR="00F65E12" w:rsidRDefault="00F65E12" w:rsidP="00F65E1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>Congenit Heart Dis. 2019 Sep 6.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10.1111/chd.12822. [Epub ahead of print]</w:t>
      </w:r>
    </w:p>
    <w:p w14:paraId="7DA989B2" w14:textId="77777777" w:rsidR="00F65E12" w:rsidRDefault="00F65E12" w:rsidP="00F65E1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31489769</w:t>
      </w:r>
    </w:p>
    <w:p w14:paraId="6C146234" w14:textId="77777777" w:rsidR="00F65E12" w:rsidRDefault="00492A52" w:rsidP="00F65E1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72" w:history="1">
        <w:r w:rsidR="00F65E12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5085E7F" w14:textId="77777777" w:rsidR="00F65E12" w:rsidRDefault="00F65E12" w:rsidP="00F65E1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31492700</w:t>
      </w:r>
    </w:p>
    <w:p w14:paraId="2A6C3BDF" w14:textId="15419F66" w:rsidR="0090789D" w:rsidRDefault="0090789D"/>
    <w:p w14:paraId="063A7B04" w14:textId="4C143017" w:rsidR="007A5696" w:rsidRDefault="00F65E12" w:rsidP="007A569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32.</w:t>
      </w:r>
      <w:r w:rsidR="007A5696" w:rsidRPr="007A5696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73" w:history="1">
        <w:r w:rsidR="007A5696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Pulmonary artery size is associated with functional clinical status in the Fontan circulation.</w:t>
        </w:r>
      </w:hyperlink>
    </w:p>
    <w:p w14:paraId="0C8DEE85" w14:textId="77777777" w:rsidR="007A5696" w:rsidRDefault="007A5696" w:rsidP="007A569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Ridderbos FS,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Bonenkamp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BE, Meyer SL,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Eshuis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Ebels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van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Melle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Willems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TP, Berger RMF.</w:t>
      </w:r>
    </w:p>
    <w:p w14:paraId="3C042248" w14:textId="77777777" w:rsidR="007A5696" w:rsidRDefault="007A5696" w:rsidP="007A569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Heart. </w:t>
      </w:r>
      <w:proofErr w:type="gramStart"/>
      <w:r>
        <w:rPr>
          <w:rFonts w:ascii="Helvetica" w:hAnsi="Helvetica" w:cs="Helvetica"/>
          <w:noProof w:val="0"/>
          <w:color w:val="000000"/>
        </w:rPr>
        <w:t>2019 Sep 6.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pii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heartjnl-2019-314972.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10.1136/heartjnl-2019-314972. [Epub ahead of print]</w:t>
      </w:r>
    </w:p>
    <w:p w14:paraId="05A40651" w14:textId="77777777" w:rsidR="007A5696" w:rsidRDefault="007A5696" w:rsidP="007A569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31492699</w:t>
      </w:r>
    </w:p>
    <w:p w14:paraId="009302F5" w14:textId="77777777" w:rsidR="007A5696" w:rsidRDefault="00492A52" w:rsidP="007A569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74" w:history="1">
        <w:r w:rsidR="007A5696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2E526F4" w14:textId="77777777" w:rsidR="007A5696" w:rsidRDefault="007A5696" w:rsidP="007A569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31517771</w:t>
      </w:r>
    </w:p>
    <w:p w14:paraId="58C51E35" w14:textId="1D24CD1E" w:rsidR="00F65E12" w:rsidRDefault="00F65E12"/>
    <w:p w14:paraId="1BB3F6A3" w14:textId="325E575A" w:rsidR="00F57094" w:rsidRDefault="007A5696" w:rsidP="00F5709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33.</w:t>
      </w:r>
      <w:r w:rsidR="00F57094" w:rsidRPr="00F57094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75" w:history="1">
        <w:r w:rsidR="00F57094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Giant aneurysm of the right atrial appendage repaired by minimally invasive approach.</w:t>
        </w:r>
      </w:hyperlink>
    </w:p>
    <w:p w14:paraId="62098FEC" w14:textId="77777777" w:rsidR="00F57094" w:rsidRDefault="00F57094" w:rsidP="00F5709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Hiraoka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Tachibana H, Yoshitaka 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Sakaguchi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T.</w:t>
      </w:r>
    </w:p>
    <w:p w14:paraId="23E3403B" w14:textId="77777777" w:rsidR="00F57094" w:rsidRDefault="00F57094" w:rsidP="00F5709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>J Card Surg. 2019 Sep 3.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10.1111/jocs.14206. [Epub ahead of print]</w:t>
      </w:r>
    </w:p>
    <w:p w14:paraId="6023D5B3" w14:textId="77777777" w:rsidR="00F57094" w:rsidRDefault="00F57094" w:rsidP="00F5709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31478249</w:t>
      </w:r>
    </w:p>
    <w:p w14:paraId="59CA0BB1" w14:textId="77777777" w:rsidR="00F57094" w:rsidRDefault="00492A52" w:rsidP="00F5709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76" w:history="1">
        <w:r w:rsidR="00F57094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72F7312" w14:textId="77777777" w:rsidR="00F57094" w:rsidRDefault="00F57094" w:rsidP="00F5709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31582201</w:t>
      </w:r>
    </w:p>
    <w:p w14:paraId="3D85B258" w14:textId="4D179CCE" w:rsidR="007A5696" w:rsidRDefault="007A5696"/>
    <w:p w14:paraId="527176BB" w14:textId="07A82080" w:rsidR="00891A8F" w:rsidRPr="00891A8F" w:rsidRDefault="00F57094" w:rsidP="00891A8F">
      <w:pPr>
        <w:widowControl w:val="0"/>
        <w:autoSpaceDE w:val="0"/>
        <w:autoSpaceDN w:val="0"/>
        <w:adjustRightInd w:val="0"/>
      </w:pPr>
      <w:r>
        <w:t>34.</w:t>
      </w:r>
      <w:r w:rsidR="00940E3B" w:rsidRPr="00940E3B">
        <w:t xml:space="preserve"> </w:t>
      </w:r>
      <w:hyperlink r:id="rId77" w:history="1">
        <w:r w:rsidR="00891A8F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Case 4/2019 - 26-Year-Old Man with Congenital Chagas Disease and Heart Transplantation.</w:t>
        </w:r>
      </w:hyperlink>
    </w:p>
    <w:p w14:paraId="65E4C0B1" w14:textId="77777777" w:rsidR="00891A8F" w:rsidRDefault="00891A8F" w:rsidP="00891A8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Pinesi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Strabelli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TMV, Aiello VD.</w:t>
      </w:r>
    </w:p>
    <w:p w14:paraId="13C14190" w14:textId="77777777" w:rsidR="00891A8F" w:rsidRDefault="00891A8F" w:rsidP="00891A8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proofErr w:type="gramStart"/>
      <w:r>
        <w:rPr>
          <w:rFonts w:ascii="Helvetica" w:hAnsi="Helvetica" w:cs="Helvetica"/>
          <w:noProof w:val="0"/>
          <w:color w:val="000000"/>
        </w:rPr>
        <w:t>Arq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Bras Cardiol.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2019 Sep 2</w:t>
      </w:r>
      <w:proofErr w:type="gramStart"/>
      <w:r>
        <w:rPr>
          <w:rFonts w:ascii="Helvetica" w:hAnsi="Helvetica" w:cs="Helvetica"/>
          <w:noProof w:val="0"/>
          <w:color w:val="000000"/>
        </w:rPr>
        <w:t>;113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(2):286-293.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10.5935/abc.20190162. English, Portuguese. No abstract available.</w:t>
      </w:r>
    </w:p>
    <w:p w14:paraId="77FCDD11" w14:textId="77777777" w:rsidR="00891A8F" w:rsidRDefault="00891A8F" w:rsidP="00891A8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31483025 </w:t>
      </w:r>
      <w:hyperlink r:id="rId78" w:history="1">
        <w:proofErr w:type="gramStart"/>
        <w:r>
          <w:rPr>
            <w:rStyle w:val="Hyperlink"/>
            <w:rFonts w:ascii="Helvetica" w:hAnsi="Helvetica" w:cs="Helvetica"/>
            <w:noProof w:val="0"/>
            <w:color w:val="854428"/>
            <w:u w:val="none"/>
          </w:rPr>
          <w:t>Free Article</w:t>
        </w:r>
        <w:proofErr w:type="gramEnd"/>
      </w:hyperlink>
    </w:p>
    <w:p w14:paraId="3AB9D860" w14:textId="77777777" w:rsidR="00891A8F" w:rsidRDefault="00891A8F" w:rsidP="00891A8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79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06AEB6D1" w14:textId="77777777" w:rsidR="00891A8F" w:rsidRDefault="00891A8F" w:rsidP="00891A8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31483331</w:t>
      </w:r>
    </w:p>
    <w:p w14:paraId="466EF8EF" w14:textId="64583800" w:rsidR="00940E3B" w:rsidRDefault="00940E3B"/>
    <w:p w14:paraId="7E84CB6C" w14:textId="23B5D8D4" w:rsidR="00D07817" w:rsidRDefault="00891A8F" w:rsidP="00D078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35.</w:t>
      </w:r>
      <w:r w:rsidR="00D07817" w:rsidRPr="00D07817">
        <w:t xml:space="preserve"> </w:t>
      </w:r>
      <w:hyperlink r:id="rId80" w:history="1">
        <w:r w:rsidR="00D07817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Long-Term Survival of Patients With Coarctation Repaired During Infancy (from the Pediatric Cardiac Care Consortium).</w:t>
        </w:r>
      </w:hyperlink>
    </w:p>
    <w:p w14:paraId="477CE585" w14:textId="77777777" w:rsidR="00D07817" w:rsidRDefault="00D07817" w:rsidP="00D078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Oster ME, McCracken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Kiener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Aylward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B, Cory M, Hunting J, Kochilas LK.</w:t>
      </w:r>
    </w:p>
    <w:p w14:paraId="1D7DFFC0" w14:textId="77777777" w:rsidR="00D07817" w:rsidRDefault="00D07817" w:rsidP="00D078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Am J </w:t>
      </w:r>
      <w:proofErr w:type="gramStart"/>
      <w:r>
        <w:rPr>
          <w:rFonts w:ascii="Helvetica" w:hAnsi="Helvetica" w:cs="Helvetica"/>
          <w:noProof w:val="0"/>
          <w:color w:val="000000"/>
        </w:rPr>
        <w:t>Cardiol.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2019 Sep 1</w:t>
      </w:r>
      <w:proofErr w:type="gramStart"/>
      <w:r>
        <w:rPr>
          <w:rFonts w:ascii="Helvetica" w:hAnsi="Helvetica" w:cs="Helvetica"/>
          <w:noProof w:val="0"/>
          <w:color w:val="000000"/>
        </w:rPr>
        <w:t>;124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(5):795-802.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10.1016/j.amjcard.2019.05.047. </w:t>
      </w:r>
      <w:proofErr w:type="gramStart"/>
      <w:r>
        <w:rPr>
          <w:rFonts w:ascii="Helvetica" w:hAnsi="Helvetica" w:cs="Helvetica"/>
          <w:noProof w:val="0"/>
          <w:color w:val="000000"/>
        </w:rPr>
        <w:t>Epub 2019 Jun 6.</w:t>
      </w:r>
      <w:proofErr w:type="gramEnd"/>
    </w:p>
    <w:p w14:paraId="05C939D4" w14:textId="77777777" w:rsidR="00D07817" w:rsidRDefault="00D07817" w:rsidP="00D078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31272703</w:t>
      </w:r>
    </w:p>
    <w:p w14:paraId="13BC1BA9" w14:textId="77777777" w:rsidR="00D07817" w:rsidRDefault="00D07817" w:rsidP="00D078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81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327DEB3A" w14:textId="77777777" w:rsidR="00D07817" w:rsidRDefault="00D07817" w:rsidP="00D078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31272701</w:t>
      </w:r>
    </w:p>
    <w:p w14:paraId="77A81E87" w14:textId="57F380ED" w:rsidR="00891A8F" w:rsidRDefault="00891A8F"/>
    <w:p w14:paraId="7C91EFB8" w14:textId="3E263E4A" w:rsidR="00254FA2" w:rsidRDefault="00D07817" w:rsidP="00254FA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36.</w:t>
      </w:r>
      <w:r w:rsidR="00254FA2" w:rsidRPr="00254FA2">
        <w:t xml:space="preserve"> </w:t>
      </w:r>
      <w:hyperlink r:id="rId82" w:history="1">
        <w:r w:rsidR="00254FA2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Preoperative adrenal insufficiency in a neonate with congenital heart disease surgery.</w:t>
        </w:r>
      </w:hyperlink>
    </w:p>
    <w:p w14:paraId="05A663CD" w14:textId="77777777" w:rsidR="00254FA2" w:rsidRDefault="00254FA2" w:rsidP="00254FA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Kadam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SV, Tailor KB, Joshi VH,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Rao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SG.</w:t>
      </w:r>
    </w:p>
    <w:p w14:paraId="5B4F6FFC" w14:textId="77777777" w:rsidR="00254FA2" w:rsidRDefault="00254FA2" w:rsidP="00254FA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Ann Pediatr Cardiol. 2019 Sep-Dec</w:t>
      </w:r>
      <w:proofErr w:type="gramStart"/>
      <w:r>
        <w:rPr>
          <w:rFonts w:ascii="Helvetica" w:hAnsi="Helvetica" w:cs="Helvetica"/>
          <w:noProof w:val="0"/>
          <w:color w:val="000000"/>
        </w:rPr>
        <w:t>;12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(3):351-353.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10.4103/apc.APC_108_18. No abstract available.</w:t>
      </w:r>
    </w:p>
    <w:p w14:paraId="1187FF73" w14:textId="77777777" w:rsidR="00254FA2" w:rsidRDefault="00254FA2" w:rsidP="00254FA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31516305 </w:t>
      </w:r>
      <w:hyperlink r:id="rId83" w:history="1">
        <w:r>
          <w:rPr>
            <w:rStyle w:val="Hyperlink"/>
            <w:rFonts w:ascii="Helvetica" w:hAnsi="Helvetica" w:cs="Helvetica"/>
            <w:noProof w:val="0"/>
            <w:color w:val="854428"/>
          </w:rPr>
          <w:t>Free PMC Article</w:t>
        </w:r>
      </w:hyperlink>
    </w:p>
    <w:p w14:paraId="295F9DA5" w14:textId="77777777" w:rsidR="00254FA2" w:rsidRDefault="00254FA2" w:rsidP="00254FA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84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542F85A0" w14:textId="77777777" w:rsidR="00254FA2" w:rsidRDefault="00254FA2" w:rsidP="00254FA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31516289</w:t>
      </w:r>
    </w:p>
    <w:p w14:paraId="124BFECE" w14:textId="087AEABF" w:rsidR="00D07817" w:rsidRDefault="00D07817"/>
    <w:p w14:paraId="0FA6A967" w14:textId="788A9DED" w:rsidR="00430C96" w:rsidRDefault="00254FA2" w:rsidP="00430C9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37.</w:t>
      </w:r>
      <w:r w:rsidR="00430C96" w:rsidRPr="00430C96">
        <w:t xml:space="preserve"> </w:t>
      </w:r>
      <w:hyperlink r:id="rId85" w:history="1">
        <w:r w:rsidR="00430C96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Severe thrombocytopenia in tetralogy of Fallot patients: A contraindication for corrective surgery?</w:t>
        </w:r>
      </w:hyperlink>
    </w:p>
    <w:p w14:paraId="07BD9995" w14:textId="77777777" w:rsidR="00430C96" w:rsidRDefault="00430C96" w:rsidP="00430C9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proofErr w:type="gramStart"/>
      <w:r>
        <w:rPr>
          <w:rFonts w:ascii="Helvetica" w:hAnsi="Helvetica" w:cs="Helvetica"/>
          <w:noProof w:val="0"/>
          <w:color w:val="000000"/>
          <w:sz w:val="28"/>
          <w:szCs w:val="28"/>
        </w:rPr>
        <w:t>Patil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Relan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Hote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Kothari SS.</w:t>
      </w:r>
      <w:proofErr w:type="gramEnd"/>
    </w:p>
    <w:p w14:paraId="0FB98F58" w14:textId="77777777" w:rsidR="00430C96" w:rsidRDefault="00430C96" w:rsidP="00430C9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Ann Pediatr Cardiol. 2019 Sep-Dec</w:t>
      </w:r>
      <w:proofErr w:type="gramStart"/>
      <w:r>
        <w:rPr>
          <w:rFonts w:ascii="Helvetica" w:hAnsi="Helvetica" w:cs="Helvetica"/>
          <w:noProof w:val="0"/>
          <w:color w:val="000000"/>
        </w:rPr>
        <w:t>;12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(3):305-307.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10.4103/apc.APC_71_18.</w:t>
      </w:r>
    </w:p>
    <w:p w14:paraId="5CBCEEDF" w14:textId="77777777" w:rsidR="00430C96" w:rsidRDefault="00430C96" w:rsidP="00430C9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31516289 </w:t>
      </w:r>
      <w:hyperlink r:id="rId86" w:history="1">
        <w:r>
          <w:rPr>
            <w:rStyle w:val="Hyperlink"/>
            <w:rFonts w:ascii="Helvetica" w:hAnsi="Helvetica" w:cs="Helvetica"/>
            <w:noProof w:val="0"/>
            <w:color w:val="854428"/>
          </w:rPr>
          <w:t>Free PMC Article</w:t>
        </w:r>
      </w:hyperlink>
    </w:p>
    <w:p w14:paraId="5724BAED" w14:textId="77777777" w:rsidR="00430C96" w:rsidRDefault="00430C96" w:rsidP="00430C9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87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3723EEBD" w14:textId="77777777" w:rsidR="00430C96" w:rsidRDefault="00430C96" w:rsidP="00430C9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31516284</w:t>
      </w:r>
    </w:p>
    <w:p w14:paraId="5C307DB0" w14:textId="4B52BCDA" w:rsidR="00254FA2" w:rsidRDefault="00254FA2"/>
    <w:p w14:paraId="5A05270E" w14:textId="013FE8AF" w:rsidR="000B2750" w:rsidRDefault="00430C96" w:rsidP="000B275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38.</w:t>
      </w:r>
      <w:r w:rsidR="000B2750" w:rsidRPr="000B2750">
        <w:t xml:space="preserve"> </w:t>
      </w:r>
      <w:hyperlink r:id="rId88" w:history="1">
        <w:r w:rsidR="000B2750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Surgical repair for common arterial trunk with pulmonary dominance, hypoplasia of ascending aorta, and interrupted aortic arch.</w:t>
        </w:r>
      </w:hyperlink>
    </w:p>
    <w:p w14:paraId="12B83CF3" w14:textId="77777777" w:rsidR="000B2750" w:rsidRDefault="000B2750" w:rsidP="000B275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Talwar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Siddharth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B, Gupta SK,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Bhoje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Choudhary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SK.</w:t>
      </w:r>
    </w:p>
    <w:p w14:paraId="4106E93B" w14:textId="77777777" w:rsidR="000B2750" w:rsidRDefault="000B2750" w:rsidP="000B275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Ann Pediatr Cardiol. 2019 Sep-Dec</w:t>
      </w:r>
      <w:proofErr w:type="gramStart"/>
      <w:r>
        <w:rPr>
          <w:rFonts w:ascii="Helvetica" w:hAnsi="Helvetica" w:cs="Helvetica"/>
          <w:noProof w:val="0"/>
          <w:color w:val="000000"/>
        </w:rPr>
        <w:t>;12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(3):287-291.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10.4103/apc.APC_147_18.</w:t>
      </w:r>
    </w:p>
    <w:p w14:paraId="412E43B1" w14:textId="77777777" w:rsidR="000B2750" w:rsidRDefault="000B2750" w:rsidP="000B275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31516284 </w:t>
      </w:r>
      <w:hyperlink r:id="rId89" w:history="1">
        <w:r>
          <w:rPr>
            <w:rStyle w:val="Hyperlink"/>
            <w:rFonts w:ascii="Helvetica" w:hAnsi="Helvetica" w:cs="Helvetica"/>
            <w:noProof w:val="0"/>
            <w:color w:val="854428"/>
          </w:rPr>
          <w:t>Free PMC Article</w:t>
        </w:r>
      </w:hyperlink>
    </w:p>
    <w:p w14:paraId="26E7AD2D" w14:textId="77777777" w:rsidR="000B2750" w:rsidRDefault="000B2750" w:rsidP="000B275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90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20EB62F4" w14:textId="77777777" w:rsidR="000B2750" w:rsidRDefault="000B2750" w:rsidP="000B275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31516283</w:t>
      </w:r>
    </w:p>
    <w:p w14:paraId="78D9820F" w14:textId="4B5F681E" w:rsidR="00430C96" w:rsidRDefault="00430C96"/>
    <w:p w14:paraId="1EE01633" w14:textId="6215C46B" w:rsidR="002C35E9" w:rsidRDefault="000B2750" w:rsidP="002C35E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39.</w:t>
      </w:r>
      <w:r w:rsidR="002C35E9" w:rsidRPr="002C35E9">
        <w:t xml:space="preserve"> </w:t>
      </w:r>
      <w:hyperlink r:id="rId91" w:history="1">
        <w:r w:rsidR="002C35E9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Minimally Invasive Surgical Options with Valvular Heart Disease.</w:t>
        </w:r>
      </w:hyperlink>
    </w:p>
    <w:p w14:paraId="15C05269" w14:textId="77777777" w:rsidR="002C35E9" w:rsidRDefault="002C35E9" w:rsidP="002C35E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Hartjes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TM, Lester D.</w:t>
      </w:r>
    </w:p>
    <w:p w14:paraId="0E263C3F" w14:textId="77777777" w:rsidR="002C35E9" w:rsidRDefault="002C35E9" w:rsidP="002C35E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r>
        <w:rPr>
          <w:rFonts w:ascii="Helvetica" w:hAnsi="Helvetica" w:cs="Helvetica"/>
          <w:noProof w:val="0"/>
          <w:color w:val="000000"/>
        </w:rPr>
        <w:t>Crit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Care </w:t>
      </w:r>
      <w:proofErr w:type="spellStart"/>
      <w:r>
        <w:rPr>
          <w:rFonts w:ascii="Helvetica" w:hAnsi="Helvetica" w:cs="Helvetica"/>
          <w:noProof w:val="0"/>
          <w:color w:val="000000"/>
        </w:rPr>
        <w:t>Nurs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Clin North Am. 2019 Sep</w:t>
      </w:r>
      <w:proofErr w:type="gramStart"/>
      <w:r>
        <w:rPr>
          <w:rFonts w:ascii="Helvetica" w:hAnsi="Helvetica" w:cs="Helvetica"/>
          <w:noProof w:val="0"/>
          <w:color w:val="000000"/>
        </w:rPr>
        <w:t>;31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(3):257-265.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10.1016/j.cnc.2019.04.002. </w:t>
      </w:r>
      <w:proofErr w:type="gramStart"/>
      <w:r>
        <w:rPr>
          <w:rFonts w:ascii="Helvetica" w:hAnsi="Helvetica" w:cs="Helvetica"/>
          <w:noProof w:val="0"/>
          <w:color w:val="000000"/>
        </w:rPr>
        <w:t>Epub 2019 Jun 6.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Review.</w:t>
      </w:r>
    </w:p>
    <w:p w14:paraId="6BE1F5E8" w14:textId="77777777" w:rsidR="002C35E9" w:rsidRDefault="002C35E9" w:rsidP="002C35E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31351549</w:t>
      </w:r>
    </w:p>
    <w:p w14:paraId="56A3A7E3" w14:textId="77777777" w:rsidR="002C35E9" w:rsidRDefault="002C35E9" w:rsidP="002C35E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92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5F6C8ACD" w14:textId="77777777" w:rsidR="002C35E9" w:rsidRDefault="002C35E9" w:rsidP="002C35E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31365379</w:t>
      </w:r>
    </w:p>
    <w:p w14:paraId="0BCE4457" w14:textId="03206B04" w:rsidR="000B2750" w:rsidRDefault="000B2750"/>
    <w:p w14:paraId="23B813F1" w14:textId="2F604864" w:rsidR="00605884" w:rsidRDefault="002C35E9" w:rsidP="0060588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40.</w:t>
      </w:r>
      <w:r w:rsidR="00605884" w:rsidRPr="00605884">
        <w:t xml:space="preserve"> </w:t>
      </w:r>
      <w:hyperlink r:id="rId93" w:history="1">
        <w:r w:rsidR="00605884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A European study on </w:t>
        </w:r>
        <w:proofErr w:type="spellStart"/>
        <w:r w:rsidR="00605884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decellularized</w:t>
        </w:r>
        <w:proofErr w:type="spellEnd"/>
        <w:r w:rsidR="00605884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 homografts for pulmonary valve replacement: initial results from the prospective ESPOIR Trial and ESPOIR Registry data†.</w:t>
        </w:r>
      </w:hyperlink>
    </w:p>
    <w:p w14:paraId="67E1C25D" w14:textId="77777777" w:rsidR="00605884" w:rsidRDefault="00605884" w:rsidP="0060588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Boethig D, Horke A, Hazekamp M, Meyns B, Rega F, Van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Puyvelde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Hübler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Schmiady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Ciubotaru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Stellin G, Padalino M, Tsang V,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Jashari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Bobylev 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Tudorache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I,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Cebotari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Haverich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Sarikouch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S.</w:t>
      </w:r>
    </w:p>
    <w:p w14:paraId="5AEA645E" w14:textId="77777777" w:rsidR="00605884" w:rsidRDefault="00605884" w:rsidP="0060588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Eur J Cardiothorac Surg. 2019 Sep 1</w:t>
      </w:r>
      <w:proofErr w:type="gramStart"/>
      <w:r>
        <w:rPr>
          <w:rFonts w:ascii="Helvetica" w:hAnsi="Helvetica" w:cs="Helvetica"/>
          <w:noProof w:val="0"/>
          <w:color w:val="000000"/>
        </w:rPr>
        <w:t>;56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(3):503-509.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10.1093/</w:t>
      </w:r>
      <w:proofErr w:type="spellStart"/>
      <w:r>
        <w:rPr>
          <w:rFonts w:ascii="Helvetica" w:hAnsi="Helvetica" w:cs="Helvetica"/>
          <w:noProof w:val="0"/>
          <w:color w:val="000000"/>
        </w:rPr>
        <w:t>ejcts</w:t>
      </w:r>
      <w:proofErr w:type="spellEnd"/>
      <w:r>
        <w:rPr>
          <w:rFonts w:ascii="Helvetica" w:hAnsi="Helvetica" w:cs="Helvetica"/>
          <w:noProof w:val="0"/>
          <w:color w:val="000000"/>
        </w:rPr>
        <w:t>/ezz054.</w:t>
      </w:r>
    </w:p>
    <w:p w14:paraId="6D194A47" w14:textId="77777777" w:rsidR="00605884" w:rsidRDefault="00605884" w:rsidP="0060588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30879050 </w:t>
      </w:r>
      <w:hyperlink r:id="rId94" w:history="1">
        <w:r>
          <w:rPr>
            <w:rStyle w:val="Hyperlink"/>
            <w:rFonts w:ascii="Helvetica" w:hAnsi="Helvetica" w:cs="Helvetica"/>
            <w:noProof w:val="0"/>
            <w:color w:val="854428"/>
          </w:rPr>
          <w:t>Free PMC Article</w:t>
        </w:r>
      </w:hyperlink>
    </w:p>
    <w:p w14:paraId="7E4387B7" w14:textId="77777777" w:rsidR="00605884" w:rsidRDefault="00605884" w:rsidP="0060588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95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7FBA767B" w14:textId="77777777" w:rsidR="00605884" w:rsidRDefault="00605884" w:rsidP="0060588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31297625</w:t>
      </w:r>
    </w:p>
    <w:p w14:paraId="781D36ED" w14:textId="13D11E2F" w:rsidR="002C35E9" w:rsidRDefault="002C35E9"/>
    <w:p w14:paraId="2B37EA01" w14:textId="6A2C928C" w:rsidR="00055E05" w:rsidRDefault="00605884" w:rsidP="00055E0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41.</w:t>
      </w:r>
      <w:r w:rsidR="00055E05" w:rsidRPr="00055E05">
        <w:t xml:space="preserve"> </w:t>
      </w:r>
      <w:hyperlink r:id="rId96" w:history="1">
        <w:r w:rsidR="00055E05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Risk factors of mortality and recoarctation after coarctation repair in infancy.</w:t>
        </w:r>
      </w:hyperlink>
    </w:p>
    <w:p w14:paraId="1B18F445" w14:textId="77777777" w:rsidR="00055E05" w:rsidRDefault="00055E05" w:rsidP="00055E0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Lehnert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Villemain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O,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Gaudin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Méot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Raisky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O, Bonnet D.</w:t>
      </w:r>
    </w:p>
    <w:p w14:paraId="275FAE9E" w14:textId="77777777" w:rsidR="00055E05" w:rsidRDefault="00055E05" w:rsidP="00055E0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Interact Cardiovasc Thorac Surg. 2019 Sep 1</w:t>
      </w:r>
      <w:proofErr w:type="gramStart"/>
      <w:r>
        <w:rPr>
          <w:rFonts w:ascii="Helvetica" w:hAnsi="Helvetica" w:cs="Helvetica"/>
          <w:noProof w:val="0"/>
          <w:color w:val="000000"/>
        </w:rPr>
        <w:t>;29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(3):469-475.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10.1093/icvts/ivz117.</w:t>
      </w:r>
    </w:p>
    <w:p w14:paraId="1CBABC0B" w14:textId="77777777" w:rsidR="00055E05" w:rsidRDefault="00055E05" w:rsidP="00055E0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31089681</w:t>
      </w:r>
    </w:p>
    <w:p w14:paraId="42CCA0E7" w14:textId="77777777" w:rsidR="00055E05" w:rsidRDefault="00055E05" w:rsidP="00055E0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97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3F458C85" w14:textId="77777777" w:rsidR="00055E05" w:rsidRDefault="00055E05" w:rsidP="00055E0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31374590</w:t>
      </w:r>
    </w:p>
    <w:p w14:paraId="1BC5F9F9" w14:textId="1513908A" w:rsidR="00605884" w:rsidRDefault="00605884"/>
    <w:p w14:paraId="1251BFC7" w14:textId="51E1D115" w:rsidR="00F17D0E" w:rsidRDefault="00055E05" w:rsidP="00F17D0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42.</w:t>
      </w:r>
      <w:r w:rsidR="00F17D0E" w:rsidRPr="00F17D0E">
        <w:t xml:space="preserve"> </w:t>
      </w:r>
      <w:hyperlink r:id="rId98" w:history="1">
        <w:proofErr w:type="spellStart"/>
        <w:r w:rsidR="00F17D0E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OpHeart</w:t>
        </w:r>
        <w:proofErr w:type="spellEnd"/>
        <w:r w:rsidR="00F17D0E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 commentary: Three-dimensional printing for surgical planning in complex congenital heart disease.</w:t>
        </w:r>
      </w:hyperlink>
    </w:p>
    <w:p w14:paraId="6536E1CC" w14:textId="77777777" w:rsidR="00F17D0E" w:rsidRDefault="00F17D0E" w:rsidP="00F17D0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Garcia A.</w:t>
      </w:r>
    </w:p>
    <w:p w14:paraId="05814B45" w14:textId="77777777" w:rsidR="00F17D0E" w:rsidRDefault="00F17D0E" w:rsidP="00F17D0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Card Surg. 2019 Sep</w:t>
      </w:r>
      <w:proofErr w:type="gramStart"/>
      <w:r>
        <w:rPr>
          <w:rFonts w:ascii="Helvetica" w:hAnsi="Helvetica" w:cs="Helvetica"/>
          <w:noProof w:val="0"/>
          <w:color w:val="000000"/>
        </w:rPr>
        <w:t>;34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(9):753.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10.1111/jocs.14178. </w:t>
      </w:r>
      <w:proofErr w:type="gramStart"/>
      <w:r>
        <w:rPr>
          <w:rFonts w:ascii="Helvetica" w:hAnsi="Helvetica" w:cs="Helvetica"/>
          <w:noProof w:val="0"/>
          <w:color w:val="000000"/>
        </w:rPr>
        <w:t>Epub 2019 Aug 2.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No abstract available.</w:t>
      </w:r>
    </w:p>
    <w:p w14:paraId="4C3148B8" w14:textId="77777777" w:rsidR="00F17D0E" w:rsidRDefault="00F17D0E" w:rsidP="00F17D0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31374590</w:t>
      </w:r>
    </w:p>
    <w:p w14:paraId="19BF8C98" w14:textId="77777777" w:rsidR="00F17D0E" w:rsidRDefault="00F17D0E" w:rsidP="00F17D0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99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64815D36" w14:textId="77777777" w:rsidR="00F17D0E" w:rsidRDefault="00F17D0E" w:rsidP="00F17D0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30928109</w:t>
      </w:r>
    </w:p>
    <w:p w14:paraId="4AFEE298" w14:textId="2F47C3FA" w:rsidR="00055E05" w:rsidRDefault="00055E05"/>
    <w:p w14:paraId="7F6B141D" w14:textId="6A9267A9" w:rsidR="00354722" w:rsidRDefault="00F17D0E" w:rsidP="0035472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43.</w:t>
      </w:r>
      <w:r w:rsidR="00354722" w:rsidRPr="00354722">
        <w:t xml:space="preserve"> </w:t>
      </w:r>
      <w:hyperlink r:id="rId100" w:history="1">
        <w:r w:rsidR="00354722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Perfusion Methods and Modifications to the Cardiopulmonary Bypass Circuit for Midline Unifocalization Procedures.</w:t>
        </w:r>
      </w:hyperlink>
    </w:p>
    <w:p w14:paraId="49EF9E16" w14:textId="77777777" w:rsidR="00354722" w:rsidRDefault="00354722" w:rsidP="0035472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Margetson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Sleasman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Kollmann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McCarthy PJ,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Jahadi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O,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Sheff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Shuttleworth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Mainwaring RD, Hanley FL.</w:t>
      </w:r>
    </w:p>
    <w:p w14:paraId="08908E15" w14:textId="77777777" w:rsidR="00354722" w:rsidRDefault="00354722" w:rsidP="0035472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J Extra </w:t>
      </w:r>
      <w:proofErr w:type="spellStart"/>
      <w:r>
        <w:rPr>
          <w:rFonts w:ascii="Helvetica" w:hAnsi="Helvetica" w:cs="Helvetica"/>
          <w:noProof w:val="0"/>
          <w:color w:val="000000"/>
        </w:rPr>
        <w:t>Corpor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Technol. 2019 Sep</w:t>
      </w:r>
      <w:proofErr w:type="gramStart"/>
      <w:r>
        <w:rPr>
          <w:rFonts w:ascii="Helvetica" w:hAnsi="Helvetica" w:cs="Helvetica"/>
          <w:noProof w:val="0"/>
          <w:color w:val="000000"/>
        </w:rPr>
        <w:t>;51</w:t>
      </w:r>
      <w:proofErr w:type="gramEnd"/>
      <w:r>
        <w:rPr>
          <w:rFonts w:ascii="Helvetica" w:hAnsi="Helvetica" w:cs="Helvetica"/>
          <w:noProof w:val="0"/>
          <w:color w:val="000000"/>
        </w:rPr>
        <w:t>(3):147-152.</w:t>
      </w:r>
    </w:p>
    <w:p w14:paraId="2CA7782C" w14:textId="77777777" w:rsidR="00354722" w:rsidRDefault="00354722" w:rsidP="0035472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31548736</w:t>
      </w:r>
    </w:p>
    <w:p w14:paraId="2FBA00D5" w14:textId="77777777" w:rsidR="00354722" w:rsidRDefault="00354722" w:rsidP="0035472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01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0DBEC4D9" w14:textId="77777777" w:rsidR="00354722" w:rsidRDefault="00354722" w:rsidP="0035472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30612882</w:t>
      </w:r>
    </w:p>
    <w:p w14:paraId="5F1F051E" w14:textId="44143EB8" w:rsidR="00F17D0E" w:rsidRDefault="00F17D0E"/>
    <w:p w14:paraId="1C7ED8EA" w14:textId="0B69A6A4" w:rsidR="008D7A24" w:rsidRDefault="00354722" w:rsidP="008D7A2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44.</w:t>
      </w:r>
      <w:r w:rsidR="008D7A24" w:rsidRPr="008D7A24">
        <w:t xml:space="preserve"> </w:t>
      </w:r>
      <w:hyperlink r:id="rId102" w:history="1">
        <w:r w:rsidR="008D7A24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Survival analysis of extracorporeal membrane oxygenation in neonatal and pediatric patients - A nationwide cohort study.</w:t>
        </w:r>
      </w:hyperlink>
    </w:p>
    <w:p w14:paraId="495440AE" w14:textId="77777777" w:rsidR="008D7A24" w:rsidRDefault="008D7A24" w:rsidP="008D7A2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Hsu J, Chang CH, Chiang LT,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Caffrey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JL, Lin JW, Chen YS.</w:t>
      </w:r>
    </w:p>
    <w:p w14:paraId="40422B7A" w14:textId="77777777" w:rsidR="008D7A24" w:rsidRDefault="008D7A24" w:rsidP="008D7A2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J </w:t>
      </w:r>
      <w:proofErr w:type="spellStart"/>
      <w:r>
        <w:rPr>
          <w:rFonts w:ascii="Helvetica" w:hAnsi="Helvetica" w:cs="Helvetica"/>
          <w:noProof w:val="0"/>
          <w:color w:val="000000"/>
        </w:rPr>
        <w:t>Formos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Med Assoc. 2019 Sep</w:t>
      </w:r>
      <w:proofErr w:type="gramStart"/>
      <w:r>
        <w:rPr>
          <w:rFonts w:ascii="Helvetica" w:hAnsi="Helvetica" w:cs="Helvetica"/>
          <w:noProof w:val="0"/>
          <w:color w:val="000000"/>
        </w:rPr>
        <w:t>;118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(9):1339-1346.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10.1016/j.jfma.2018.12.008. </w:t>
      </w:r>
      <w:proofErr w:type="gramStart"/>
      <w:r>
        <w:rPr>
          <w:rFonts w:ascii="Helvetica" w:hAnsi="Helvetica" w:cs="Helvetica"/>
          <w:noProof w:val="0"/>
          <w:color w:val="000000"/>
        </w:rPr>
        <w:t>Epub 2019 Jan 4.</w:t>
      </w:r>
      <w:proofErr w:type="gramEnd"/>
    </w:p>
    <w:p w14:paraId="458AC01C" w14:textId="77777777" w:rsidR="008D7A24" w:rsidRDefault="008D7A24" w:rsidP="008D7A2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30612882 </w:t>
      </w:r>
      <w:hyperlink r:id="rId103" w:history="1">
        <w:proofErr w:type="gramStart"/>
        <w:r>
          <w:rPr>
            <w:rStyle w:val="Hyperlink"/>
            <w:rFonts w:ascii="Helvetica" w:hAnsi="Helvetica" w:cs="Helvetica"/>
            <w:noProof w:val="0"/>
            <w:color w:val="854428"/>
            <w:u w:val="none"/>
          </w:rPr>
          <w:t>Free Article</w:t>
        </w:r>
        <w:proofErr w:type="gramEnd"/>
      </w:hyperlink>
    </w:p>
    <w:p w14:paraId="76F8D560" w14:textId="77777777" w:rsidR="008D7A24" w:rsidRDefault="008D7A24" w:rsidP="008D7A2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04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431EB099" w14:textId="77777777" w:rsidR="008D7A24" w:rsidRDefault="008D7A24" w:rsidP="008D7A2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31495407</w:t>
      </w:r>
    </w:p>
    <w:p w14:paraId="0D9FAC65" w14:textId="41A544AE" w:rsidR="00354722" w:rsidRDefault="00354722"/>
    <w:p w14:paraId="3BA66A2F" w14:textId="6B696B6A" w:rsidR="00AC5226" w:rsidRDefault="008D7A24" w:rsidP="00AC522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45.</w:t>
      </w:r>
      <w:r w:rsidR="00AC5226" w:rsidRPr="00AC5226">
        <w:t xml:space="preserve"> </w:t>
      </w:r>
      <w:hyperlink r:id="rId105" w:history="1">
        <w:r w:rsidR="00AC5226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Early outcomes for low-risk pediatric heart transplant recipients and steroid avoidance: A multicenter cohort study (Clinical Trials in Organ Transplantation in Children - CTOTC-04).</w:t>
        </w:r>
      </w:hyperlink>
    </w:p>
    <w:p w14:paraId="7A4458AC" w14:textId="77777777" w:rsidR="00AC5226" w:rsidRDefault="00AC5226" w:rsidP="00AC522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Lamour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JM, Mason KL, Hsu DT, Feingold 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Blume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ED, Canter CE,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Dipchand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AI, Shaddy RE, Mahle WT, Zuckerman WA,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Bentlejewski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Armstrong BD, Morrison Y,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Diop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Iklé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DN,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Odim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Zeevi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Webber SA; CTOTC-04 investigators.</w:t>
      </w:r>
    </w:p>
    <w:p w14:paraId="2B0AC941" w14:textId="77777777" w:rsidR="00AC5226" w:rsidRDefault="00AC5226" w:rsidP="00AC522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Heart Lung Transplant. 2019 Sep</w:t>
      </w:r>
      <w:proofErr w:type="gramStart"/>
      <w:r>
        <w:rPr>
          <w:rFonts w:ascii="Helvetica" w:hAnsi="Helvetica" w:cs="Helvetica"/>
          <w:noProof w:val="0"/>
          <w:color w:val="000000"/>
        </w:rPr>
        <w:t>;38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(9):972-981.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10.1016/j.healun.2019.06.006. </w:t>
      </w:r>
      <w:proofErr w:type="gramStart"/>
      <w:r>
        <w:rPr>
          <w:rFonts w:ascii="Helvetica" w:hAnsi="Helvetica" w:cs="Helvetica"/>
          <w:noProof w:val="0"/>
          <w:color w:val="000000"/>
        </w:rPr>
        <w:t>Epub 2019 Jun 20.</w:t>
      </w:r>
      <w:proofErr w:type="gramEnd"/>
    </w:p>
    <w:p w14:paraId="57D78560" w14:textId="77777777" w:rsidR="00AC5226" w:rsidRDefault="00AC5226" w:rsidP="00AC522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31324444</w:t>
      </w:r>
    </w:p>
    <w:p w14:paraId="022487A6" w14:textId="77777777" w:rsidR="00AC5226" w:rsidRDefault="00AC5226" w:rsidP="00AC522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06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4E74A1A1" w14:textId="77777777" w:rsidR="00AC5226" w:rsidRDefault="00AC5226" w:rsidP="00AC522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31317587</w:t>
      </w:r>
    </w:p>
    <w:p w14:paraId="6F2A98DF" w14:textId="5037A529" w:rsidR="008D7A24" w:rsidRDefault="008D7A24"/>
    <w:p w14:paraId="22599A0C" w14:textId="4746BF61" w:rsidR="00C95949" w:rsidRDefault="00AC5226" w:rsidP="00C9594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46.</w:t>
      </w:r>
      <w:r w:rsidR="00C95949" w:rsidRPr="00C95949">
        <w:t xml:space="preserve"> </w:t>
      </w:r>
      <w:hyperlink r:id="rId107" w:history="1">
        <w:proofErr w:type="spellStart"/>
        <w:r w:rsidR="00C95949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Hirschsprung</w:t>
        </w:r>
        <w:proofErr w:type="spellEnd"/>
        <w:r w:rsidR="00C95949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 disease and Down syndrome: From the reappraisal of risk factors to the impact of surgery.</w:t>
        </w:r>
      </w:hyperlink>
    </w:p>
    <w:p w14:paraId="62778324" w14:textId="77777777" w:rsidR="00C95949" w:rsidRDefault="00C95949" w:rsidP="00C9594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Pini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Prato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Arnoldi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Sgrò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Felici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Racca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Nozza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Mariani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N,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Mosconi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Mazzola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Mattioli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G.</w:t>
      </w:r>
    </w:p>
    <w:p w14:paraId="1DEEF28B" w14:textId="77777777" w:rsidR="00C95949" w:rsidRDefault="00C95949" w:rsidP="00C9594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Pediatr Surg. 2019 Sep</w:t>
      </w:r>
      <w:proofErr w:type="gramStart"/>
      <w:r>
        <w:rPr>
          <w:rFonts w:ascii="Helvetica" w:hAnsi="Helvetica" w:cs="Helvetica"/>
          <w:noProof w:val="0"/>
          <w:color w:val="000000"/>
        </w:rPr>
        <w:t>;54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(9):1838-1842.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10.1016/j.jpedsurg.2019.01.053. </w:t>
      </w:r>
      <w:proofErr w:type="gramStart"/>
      <w:r>
        <w:rPr>
          <w:rFonts w:ascii="Helvetica" w:hAnsi="Helvetica" w:cs="Helvetica"/>
          <w:noProof w:val="0"/>
          <w:color w:val="000000"/>
        </w:rPr>
        <w:t>Epub 2019 Feb 12.</w:t>
      </w:r>
      <w:proofErr w:type="gramEnd"/>
    </w:p>
    <w:p w14:paraId="72DB78A3" w14:textId="77777777" w:rsidR="00C95949" w:rsidRDefault="00C95949" w:rsidP="00C9594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30814038</w:t>
      </w:r>
    </w:p>
    <w:p w14:paraId="68B0039E" w14:textId="77777777" w:rsidR="00C95949" w:rsidRDefault="00C95949" w:rsidP="00C9594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08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4387AEB9" w14:textId="77777777" w:rsidR="00C95949" w:rsidRDefault="00C95949" w:rsidP="00C9594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30635129</w:t>
      </w:r>
    </w:p>
    <w:p w14:paraId="464AAEC1" w14:textId="3A1EF5A9" w:rsidR="00AC5226" w:rsidRDefault="00AC5226"/>
    <w:p w14:paraId="01C592B9" w14:textId="5224FE5F" w:rsidR="00DE0FD7" w:rsidRDefault="00C95949" w:rsidP="00DE0FD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47.</w:t>
      </w:r>
      <w:r w:rsidR="00DE0FD7" w:rsidRPr="00DE0FD7">
        <w:t xml:space="preserve"> </w:t>
      </w:r>
      <w:hyperlink r:id="rId109" w:history="1">
        <w:r w:rsidR="00DE0FD7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Features associated with myocardial ischemia in anomalous aortic origin of a coronary artery: A Congenital Heart Surgeons' Society study.</w:t>
        </w:r>
      </w:hyperlink>
    </w:p>
    <w:p w14:paraId="139A7B68" w14:textId="77777777" w:rsidR="00DE0FD7" w:rsidRDefault="00DE0FD7" w:rsidP="00DE0FD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Jegatheeswaran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Devlin PJ, McCrindle BW, Williams WG, Jacobs ML, Blackstone EH, DeCampli WM, Caldarone CA, Gaynor JW,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Kirklin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Lorber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RO, Mery CM, St Louis JD,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Molossi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Brothers JA.</w:t>
      </w:r>
    </w:p>
    <w:p w14:paraId="287D011A" w14:textId="77777777" w:rsidR="00DE0FD7" w:rsidRDefault="00DE0FD7" w:rsidP="00DE0FD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Thorac Cardiovasc Surg. 2019 Sep</w:t>
      </w:r>
      <w:proofErr w:type="gramStart"/>
      <w:r>
        <w:rPr>
          <w:rFonts w:ascii="Helvetica" w:hAnsi="Helvetica" w:cs="Helvetica"/>
          <w:noProof w:val="0"/>
          <w:color w:val="000000"/>
        </w:rPr>
        <w:t>;158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(3):822-834.e3.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10.1016/j.jtcvs.2019.02.122. </w:t>
      </w:r>
      <w:proofErr w:type="gramStart"/>
      <w:r>
        <w:rPr>
          <w:rFonts w:ascii="Helvetica" w:hAnsi="Helvetica" w:cs="Helvetica"/>
          <w:noProof w:val="0"/>
          <w:color w:val="000000"/>
        </w:rPr>
        <w:t>Epub 2019 Mar 28.</w:t>
      </w:r>
      <w:proofErr w:type="gramEnd"/>
    </w:p>
    <w:p w14:paraId="5EA01564" w14:textId="77777777" w:rsidR="00DE0FD7" w:rsidRDefault="00DE0FD7" w:rsidP="00DE0FD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31235351</w:t>
      </w:r>
    </w:p>
    <w:p w14:paraId="3E617A17" w14:textId="77777777" w:rsidR="00DE0FD7" w:rsidRDefault="00DE0FD7" w:rsidP="00DE0FD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10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3C959940" w14:textId="77777777" w:rsidR="00DE0FD7" w:rsidRDefault="00DE0FD7" w:rsidP="00DE0FD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31005300</w:t>
      </w:r>
    </w:p>
    <w:p w14:paraId="0028D3B8" w14:textId="394EE767" w:rsidR="00C95949" w:rsidRDefault="00C95949"/>
    <w:p w14:paraId="5C04495C" w14:textId="29952E0B" w:rsidR="00A04319" w:rsidRDefault="00DE0FD7" w:rsidP="00A0431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48.</w:t>
      </w:r>
      <w:r w:rsidR="00A04319" w:rsidRPr="00A04319">
        <w:t xml:space="preserve"> </w:t>
      </w:r>
      <w:hyperlink r:id="rId111" w:history="1">
        <w:proofErr w:type="spellStart"/>
        <w:r w:rsidR="00A04319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Transcriptome</w:t>
        </w:r>
        <w:proofErr w:type="spellEnd"/>
        <w:r w:rsidR="00A04319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 profiling reveals activation of inflammation and apoptosis in the neonatal striatum after deep hypothermic circulatory arrest.</w:t>
        </w:r>
      </w:hyperlink>
    </w:p>
    <w:p w14:paraId="2B7F4449" w14:textId="77777777" w:rsidR="00A04319" w:rsidRDefault="00A04319" w:rsidP="00A0431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LN,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Timms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Kibiryeva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N,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Bittel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Pastuszko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Nigam V,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Pastuszko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P.</w:t>
      </w:r>
    </w:p>
    <w:p w14:paraId="4C6B73A5" w14:textId="77777777" w:rsidR="00A04319" w:rsidRDefault="00A04319" w:rsidP="00A0431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Thorac Cardiovasc Surg. 2019 Sep</w:t>
      </w:r>
      <w:proofErr w:type="gramStart"/>
      <w:r>
        <w:rPr>
          <w:rFonts w:ascii="Helvetica" w:hAnsi="Helvetica" w:cs="Helvetica"/>
          <w:noProof w:val="0"/>
          <w:color w:val="000000"/>
        </w:rPr>
        <w:t>;158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(3):882-890.e4.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10.1016/j.jtcvs.2019.02.091. </w:t>
      </w:r>
      <w:proofErr w:type="gramStart"/>
      <w:r>
        <w:rPr>
          <w:rFonts w:ascii="Helvetica" w:hAnsi="Helvetica" w:cs="Helvetica"/>
          <w:noProof w:val="0"/>
          <w:color w:val="000000"/>
        </w:rPr>
        <w:t>Epub 2019 Mar 6.</w:t>
      </w:r>
      <w:proofErr w:type="gramEnd"/>
    </w:p>
    <w:p w14:paraId="51405396" w14:textId="77777777" w:rsidR="00A04319" w:rsidRDefault="00A04319" w:rsidP="00A0431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31005300</w:t>
      </w:r>
    </w:p>
    <w:p w14:paraId="2BD388BF" w14:textId="77777777" w:rsidR="00A04319" w:rsidRDefault="00A04319" w:rsidP="00A0431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12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6D31C666" w14:textId="77777777" w:rsidR="00A04319" w:rsidRDefault="00A04319" w:rsidP="00A0431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30982585</w:t>
      </w:r>
    </w:p>
    <w:p w14:paraId="703F5F58" w14:textId="4A39B532" w:rsidR="00DE0FD7" w:rsidRDefault="00DE0FD7"/>
    <w:p w14:paraId="047426A1" w14:textId="230DEA1C" w:rsidR="00B27AD6" w:rsidRDefault="00A04319" w:rsidP="00B27AD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49.</w:t>
      </w:r>
      <w:r w:rsidR="00B27AD6" w:rsidRPr="00B27AD6">
        <w:t xml:space="preserve"> </w:t>
      </w:r>
      <w:hyperlink r:id="rId113" w:history="1">
        <w:r w:rsidR="00B27AD6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Postoperative cerebral oxygenation was not associated with new brain injury in infants with congenital heart disease.</w:t>
        </w:r>
      </w:hyperlink>
    </w:p>
    <w:p w14:paraId="76FA8E8E" w14:textId="77777777" w:rsidR="00B27AD6" w:rsidRDefault="00B27AD6" w:rsidP="00B27AD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Claessens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NHP, Jansen NJG, Breur JMPJ,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Algra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SO,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Stegeman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Alderliesten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van Loon K, de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Vries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LS, Haas F, Benders MJNL,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Lemmers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PMA.</w:t>
      </w:r>
    </w:p>
    <w:p w14:paraId="053BD3E7" w14:textId="77777777" w:rsidR="00B27AD6" w:rsidRDefault="00B27AD6" w:rsidP="00B27AD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Thorac Cardiovasc Surg. 2019 Sep</w:t>
      </w:r>
      <w:proofErr w:type="gramStart"/>
      <w:r>
        <w:rPr>
          <w:rFonts w:ascii="Helvetica" w:hAnsi="Helvetica" w:cs="Helvetica"/>
          <w:noProof w:val="0"/>
          <w:color w:val="000000"/>
        </w:rPr>
        <w:t>;158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(3):867-877.e1.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10.1016/j.jtcvs.2019.02.106. </w:t>
      </w:r>
      <w:proofErr w:type="gramStart"/>
      <w:r>
        <w:rPr>
          <w:rFonts w:ascii="Helvetica" w:hAnsi="Helvetica" w:cs="Helvetica"/>
          <w:noProof w:val="0"/>
          <w:color w:val="000000"/>
        </w:rPr>
        <w:t>Epub 2019 Mar 14.</w:t>
      </w:r>
      <w:proofErr w:type="gramEnd"/>
    </w:p>
    <w:p w14:paraId="633CF133" w14:textId="77777777" w:rsidR="00B27AD6" w:rsidRDefault="00B27AD6" w:rsidP="00B27AD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30982585</w:t>
      </w:r>
    </w:p>
    <w:p w14:paraId="33FE18C8" w14:textId="77777777" w:rsidR="00B27AD6" w:rsidRDefault="00B27AD6" w:rsidP="00B27AD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14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36096FAC" w14:textId="77777777" w:rsidR="00B27AD6" w:rsidRDefault="00B27AD6" w:rsidP="00B27AD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30801451</w:t>
      </w:r>
    </w:p>
    <w:p w14:paraId="5B14208E" w14:textId="2E31C925" w:rsidR="00A04319" w:rsidRDefault="00A04319"/>
    <w:p w14:paraId="78C88790" w14:textId="3D8E2732" w:rsidR="00E15B99" w:rsidRDefault="00B27AD6" w:rsidP="00E15B9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50.</w:t>
      </w:r>
      <w:r w:rsidR="00E15B99" w:rsidRPr="00E15B99">
        <w:t xml:space="preserve"> </w:t>
      </w:r>
      <w:hyperlink r:id="rId115" w:history="1">
        <w:r w:rsidR="00E15B99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Combined interventional procedure and cardiopulmonary bypass surgery in a dog with cor triatriatum dexter, patent foramen ovale, and pulmonary stenosis.</w:t>
        </w:r>
      </w:hyperlink>
    </w:p>
    <w:p w14:paraId="40058DE8" w14:textId="77777777" w:rsidR="00E15B99" w:rsidRDefault="00E15B99" w:rsidP="00E15B9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Marchesotti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Rondelli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V,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Pesaresi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Nicoli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Vezzosi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Auriemma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Lanzillo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Cuccio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Khouri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Dejong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Domenech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O.</w:t>
      </w:r>
    </w:p>
    <w:p w14:paraId="3021DB05" w14:textId="77777777" w:rsidR="00E15B99" w:rsidRDefault="00E15B99" w:rsidP="00E15B9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Vet Intern Med. 2019 Sep</w:t>
      </w:r>
      <w:proofErr w:type="gramStart"/>
      <w:r>
        <w:rPr>
          <w:rFonts w:ascii="Helvetica" w:hAnsi="Helvetica" w:cs="Helvetica"/>
          <w:noProof w:val="0"/>
          <w:color w:val="000000"/>
        </w:rPr>
        <w:t>;33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(5):2227-2234.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10.1111/jvim.15580. </w:t>
      </w:r>
      <w:proofErr w:type="gramStart"/>
      <w:r>
        <w:rPr>
          <w:rFonts w:ascii="Helvetica" w:hAnsi="Helvetica" w:cs="Helvetica"/>
          <w:noProof w:val="0"/>
          <w:color w:val="000000"/>
        </w:rPr>
        <w:t>Epub 2019 Aug 5.</w:t>
      </w:r>
      <w:proofErr w:type="gramEnd"/>
    </w:p>
    <w:p w14:paraId="1DDC0B36" w14:textId="77777777" w:rsidR="00E15B99" w:rsidRDefault="00E15B99" w:rsidP="00E15B9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31380593 </w:t>
      </w:r>
      <w:hyperlink r:id="rId116" w:history="1">
        <w:r>
          <w:rPr>
            <w:rStyle w:val="Hyperlink"/>
            <w:rFonts w:ascii="Helvetica" w:hAnsi="Helvetica" w:cs="Helvetica"/>
            <w:noProof w:val="0"/>
            <w:color w:val="854428"/>
          </w:rPr>
          <w:t>Free PMC Article</w:t>
        </w:r>
      </w:hyperlink>
    </w:p>
    <w:p w14:paraId="1DA6D988" w14:textId="77777777" w:rsidR="00E15B99" w:rsidRDefault="00E15B99" w:rsidP="00E15B9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17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24F3F1C0" w14:textId="77777777" w:rsidR="00E15B99" w:rsidRDefault="00E15B99" w:rsidP="00E15B9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31456377</w:t>
      </w:r>
    </w:p>
    <w:p w14:paraId="67DAF8BB" w14:textId="5684FF7D" w:rsidR="00B27AD6" w:rsidRDefault="00B27AD6"/>
    <w:p w14:paraId="015C6431" w14:textId="620DC8F7" w:rsidR="003E0500" w:rsidRDefault="0099138C" w:rsidP="003E050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gramStart"/>
      <w:r>
        <w:t>51.</w:t>
      </w:r>
      <w:r w:rsidR="003E0500" w:rsidRPr="003E0500">
        <w:t xml:space="preserve"> </w:t>
      </w:r>
      <w:hyperlink r:id="rId118" w:history="1">
        <w:r w:rsidR="003E0500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[Ventricular Septal Defect Patch Closure].</w:t>
        </w:r>
        <w:proofErr w:type="gramEnd"/>
      </w:hyperlink>
    </w:p>
    <w:p w14:paraId="507C4F17" w14:textId="77777777" w:rsidR="003E0500" w:rsidRDefault="003E0500" w:rsidP="003E050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Nakano T.</w:t>
      </w:r>
    </w:p>
    <w:p w14:paraId="4BF31466" w14:textId="77777777" w:rsidR="003E0500" w:rsidRDefault="003E0500" w:rsidP="003E050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r>
        <w:rPr>
          <w:rFonts w:ascii="Helvetica" w:hAnsi="Helvetica" w:cs="Helvetica"/>
          <w:noProof w:val="0"/>
          <w:color w:val="000000"/>
        </w:rPr>
        <w:t>Kyobu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000000"/>
        </w:rPr>
        <w:t>Geka</w:t>
      </w:r>
      <w:proofErr w:type="spellEnd"/>
      <w:r>
        <w:rPr>
          <w:rFonts w:ascii="Helvetica" w:hAnsi="Helvetica" w:cs="Helvetica"/>
          <w:noProof w:val="0"/>
          <w:color w:val="000000"/>
        </w:rPr>
        <w:t>. 2019 Sep</w:t>
      </w:r>
      <w:proofErr w:type="gramStart"/>
      <w:r>
        <w:rPr>
          <w:rFonts w:ascii="Helvetica" w:hAnsi="Helvetica" w:cs="Helvetica"/>
          <w:noProof w:val="0"/>
          <w:color w:val="000000"/>
        </w:rPr>
        <w:t>;72</w:t>
      </w:r>
      <w:proofErr w:type="gramEnd"/>
      <w:r>
        <w:rPr>
          <w:rFonts w:ascii="Helvetica" w:hAnsi="Helvetica" w:cs="Helvetica"/>
          <w:noProof w:val="0"/>
          <w:color w:val="000000"/>
        </w:rPr>
        <w:t>(10):799-804. Japanese.</w:t>
      </w:r>
    </w:p>
    <w:p w14:paraId="476279B3" w14:textId="77777777" w:rsidR="003E0500" w:rsidRDefault="003E0500" w:rsidP="003E050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31582699</w:t>
      </w:r>
    </w:p>
    <w:p w14:paraId="27E3B067" w14:textId="77777777" w:rsidR="003E0500" w:rsidRDefault="003E0500" w:rsidP="003E050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19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64F33A3B" w14:textId="77777777" w:rsidR="003E0500" w:rsidRDefault="003E0500" w:rsidP="003E050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31582693</w:t>
      </w:r>
    </w:p>
    <w:p w14:paraId="118277D8" w14:textId="097295F3" w:rsidR="00E15B99" w:rsidRDefault="00E15B99"/>
    <w:p w14:paraId="3660334E" w14:textId="271ABEA0" w:rsidR="001A2053" w:rsidRDefault="003E0500" w:rsidP="001A205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gramStart"/>
      <w:r>
        <w:t>52.</w:t>
      </w:r>
      <w:r w:rsidR="001A2053" w:rsidRPr="001A2053">
        <w:t xml:space="preserve"> </w:t>
      </w:r>
      <w:hyperlink r:id="rId120" w:history="1">
        <w:r w:rsidR="001A2053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[The Techniques of Atrial, Ventricular Incision and Closure].</w:t>
        </w:r>
        <w:proofErr w:type="gramEnd"/>
      </w:hyperlink>
    </w:p>
    <w:p w14:paraId="239D1A05" w14:textId="77777777" w:rsidR="001A2053" w:rsidRDefault="001A2053" w:rsidP="001A205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Kin H.</w:t>
      </w:r>
    </w:p>
    <w:p w14:paraId="5CFBEDC2" w14:textId="77777777" w:rsidR="001A2053" w:rsidRDefault="001A2053" w:rsidP="001A205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r>
        <w:rPr>
          <w:rFonts w:ascii="Helvetica" w:hAnsi="Helvetica" w:cs="Helvetica"/>
          <w:noProof w:val="0"/>
          <w:color w:val="000000"/>
        </w:rPr>
        <w:t>Kyobu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000000"/>
        </w:rPr>
        <w:t>Geka</w:t>
      </w:r>
      <w:proofErr w:type="spellEnd"/>
      <w:r>
        <w:rPr>
          <w:rFonts w:ascii="Helvetica" w:hAnsi="Helvetica" w:cs="Helvetica"/>
          <w:noProof w:val="0"/>
          <w:color w:val="000000"/>
        </w:rPr>
        <w:t>. 2019 Sep</w:t>
      </w:r>
      <w:proofErr w:type="gramStart"/>
      <w:r>
        <w:rPr>
          <w:rFonts w:ascii="Helvetica" w:hAnsi="Helvetica" w:cs="Helvetica"/>
          <w:noProof w:val="0"/>
          <w:color w:val="000000"/>
        </w:rPr>
        <w:t>;72</w:t>
      </w:r>
      <w:proofErr w:type="gramEnd"/>
      <w:r>
        <w:rPr>
          <w:rFonts w:ascii="Helvetica" w:hAnsi="Helvetica" w:cs="Helvetica"/>
          <w:noProof w:val="0"/>
          <w:color w:val="000000"/>
        </w:rPr>
        <w:t>(10):767-771. Japanese.</w:t>
      </w:r>
    </w:p>
    <w:p w14:paraId="47DD114E" w14:textId="77777777" w:rsidR="001A2053" w:rsidRDefault="001A2053" w:rsidP="001A205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31582693</w:t>
      </w:r>
    </w:p>
    <w:p w14:paraId="06EDB169" w14:textId="77777777" w:rsidR="001A2053" w:rsidRDefault="001A2053" w:rsidP="001A205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21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67BBB4FA" w14:textId="77777777" w:rsidR="001A2053" w:rsidRDefault="001A2053" w:rsidP="001A205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31506414</w:t>
      </w:r>
    </w:p>
    <w:p w14:paraId="45E39C46" w14:textId="47EEFC86" w:rsidR="003E0500" w:rsidRDefault="003E0500"/>
    <w:p w14:paraId="060B8078" w14:textId="53840B46" w:rsidR="00C147AA" w:rsidRDefault="001A2053" w:rsidP="00C147A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53.</w:t>
      </w:r>
      <w:r w:rsidR="00C147AA" w:rsidRPr="00C147AA">
        <w:t xml:space="preserve"> </w:t>
      </w:r>
      <w:hyperlink r:id="rId122" w:history="1">
        <w:r w:rsidR="00C147AA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[Emergency Patch Closure of Coronary Artery Fistula During the Neonatal </w:t>
        </w:r>
        <w:proofErr w:type="spellStart"/>
        <w:r w:rsidR="00C147AA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Period</w:t>
        </w:r>
        <w:proofErr w:type="gramStart"/>
        <w:r w:rsidR="00C147AA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;Report</w:t>
        </w:r>
        <w:proofErr w:type="spellEnd"/>
        <w:proofErr w:type="gramEnd"/>
        <w:r w:rsidR="00C147AA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 of a Case].</w:t>
        </w:r>
      </w:hyperlink>
    </w:p>
    <w:p w14:paraId="024C3465" w14:textId="77777777" w:rsidR="00C147AA" w:rsidRDefault="00C147AA" w:rsidP="00C147A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Kuwahara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Y, Takahashi Y, Wada N.</w:t>
      </w:r>
    </w:p>
    <w:p w14:paraId="4082AE07" w14:textId="77777777" w:rsidR="00C147AA" w:rsidRDefault="00C147AA" w:rsidP="00C147A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r>
        <w:rPr>
          <w:rFonts w:ascii="Helvetica" w:hAnsi="Helvetica" w:cs="Helvetica"/>
          <w:noProof w:val="0"/>
          <w:color w:val="000000"/>
        </w:rPr>
        <w:t>Kyobu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000000"/>
        </w:rPr>
        <w:t>Geka</w:t>
      </w:r>
      <w:proofErr w:type="spellEnd"/>
      <w:r>
        <w:rPr>
          <w:rFonts w:ascii="Helvetica" w:hAnsi="Helvetica" w:cs="Helvetica"/>
          <w:noProof w:val="0"/>
          <w:color w:val="000000"/>
        </w:rPr>
        <w:t>. 2019 Sep</w:t>
      </w:r>
      <w:proofErr w:type="gramStart"/>
      <w:r>
        <w:rPr>
          <w:rFonts w:ascii="Helvetica" w:hAnsi="Helvetica" w:cs="Helvetica"/>
          <w:noProof w:val="0"/>
          <w:color w:val="000000"/>
        </w:rPr>
        <w:t>;72</w:t>
      </w:r>
      <w:proofErr w:type="gramEnd"/>
      <w:r>
        <w:rPr>
          <w:rFonts w:ascii="Helvetica" w:hAnsi="Helvetica" w:cs="Helvetica"/>
          <w:noProof w:val="0"/>
          <w:color w:val="000000"/>
        </w:rPr>
        <w:t>(9):707-711. Japanese.</w:t>
      </w:r>
    </w:p>
    <w:p w14:paraId="705B2A3E" w14:textId="77777777" w:rsidR="00C147AA" w:rsidRDefault="00C147AA" w:rsidP="00C147A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31506414</w:t>
      </w:r>
    </w:p>
    <w:p w14:paraId="74708C59" w14:textId="77777777" w:rsidR="00C147AA" w:rsidRDefault="00C147AA" w:rsidP="00C147A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23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1CC52E0B" w14:textId="77777777" w:rsidR="00C147AA" w:rsidRDefault="00C147AA" w:rsidP="00C147A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31283925</w:t>
      </w:r>
    </w:p>
    <w:p w14:paraId="480FD7DE" w14:textId="22D92E07" w:rsidR="001A2053" w:rsidRDefault="001A2053"/>
    <w:p w14:paraId="34131404" w14:textId="03947F50" w:rsidR="00BB6A97" w:rsidRDefault="00C147AA" w:rsidP="00BB6A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54.</w:t>
      </w:r>
      <w:r w:rsidR="00BB6A97" w:rsidRPr="00BB6A97">
        <w:t xml:space="preserve"> </w:t>
      </w:r>
      <w:hyperlink r:id="rId124" w:history="1">
        <w:r w:rsidR="00BB6A97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Standard median sternotomy, right minithoracotomy, totally thoracoscopic surgery, percutaneous closure, and transthoracic closure for atrial septal defects in children: A protocol for a network meta-analysis.</w:t>
        </w:r>
      </w:hyperlink>
    </w:p>
    <w:p w14:paraId="5AF3B5CB" w14:textId="77777777" w:rsidR="00BB6A97" w:rsidRDefault="00BB6A97" w:rsidP="00BB6A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Yi K, Guo X, You T, Wang Y, Ding F, Hou X, Zhou L.</w:t>
      </w:r>
    </w:p>
    <w:p w14:paraId="52920C81" w14:textId="77777777" w:rsidR="00BB6A97" w:rsidRDefault="00BB6A97" w:rsidP="00BB6A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>Medicine (Baltimore).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2019 Sep</w:t>
      </w:r>
      <w:proofErr w:type="gramStart"/>
      <w:r>
        <w:rPr>
          <w:rFonts w:ascii="Helvetica" w:hAnsi="Helvetica" w:cs="Helvetica"/>
          <w:noProof w:val="0"/>
          <w:color w:val="000000"/>
        </w:rPr>
        <w:t>;98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(38):e17270.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10.1097/MD.0000000000017270.</w:t>
      </w:r>
    </w:p>
    <w:p w14:paraId="47F68FF2" w14:textId="77777777" w:rsidR="00BB6A97" w:rsidRDefault="00BB6A97" w:rsidP="00BB6A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31568005 </w:t>
      </w:r>
      <w:hyperlink r:id="rId125" w:history="1">
        <w:proofErr w:type="gramStart"/>
        <w:r>
          <w:rPr>
            <w:rStyle w:val="Hyperlink"/>
            <w:rFonts w:ascii="Helvetica" w:hAnsi="Helvetica" w:cs="Helvetica"/>
            <w:noProof w:val="0"/>
            <w:color w:val="854428"/>
            <w:u w:val="none"/>
          </w:rPr>
          <w:t>Free Article</w:t>
        </w:r>
        <w:proofErr w:type="gramEnd"/>
      </w:hyperlink>
    </w:p>
    <w:p w14:paraId="58FD2402" w14:textId="77777777" w:rsidR="00BB6A97" w:rsidRDefault="00BB6A97" w:rsidP="00BB6A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26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025B4C8D" w14:textId="77777777" w:rsidR="00BB6A97" w:rsidRDefault="00BB6A97" w:rsidP="00BB6A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31567953</w:t>
      </w:r>
    </w:p>
    <w:p w14:paraId="0BB16DE0" w14:textId="30D0DE00" w:rsidR="00C147AA" w:rsidRDefault="00C147AA"/>
    <w:p w14:paraId="4A95E777" w14:textId="75F7CD8B" w:rsidR="002A1DFD" w:rsidRDefault="00BB6A97" w:rsidP="002A1DF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55.</w:t>
      </w:r>
      <w:r w:rsidR="002A1DFD" w:rsidRPr="002A1DFD">
        <w:t xml:space="preserve"> </w:t>
      </w:r>
      <w:hyperlink r:id="rId127" w:history="1">
        <w:r w:rsidR="002A1DFD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Comparison of </w:t>
        </w:r>
        <w:proofErr w:type="spellStart"/>
        <w:r w:rsidR="002A1DFD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inhospital</w:t>
        </w:r>
        <w:proofErr w:type="spellEnd"/>
        <w:r w:rsidR="002A1DFD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 outcomes of pediatric heart transplantation between single ventricle congenital heart disease and cardiomyopathy.</w:t>
        </w:r>
      </w:hyperlink>
    </w:p>
    <w:p w14:paraId="73DD8F47" w14:textId="77777777" w:rsidR="002A1DFD" w:rsidRDefault="002A1DFD" w:rsidP="002A1DF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gramStart"/>
      <w:r>
        <w:rPr>
          <w:rFonts w:ascii="Helvetica" w:hAnsi="Helvetica" w:cs="Helvetica"/>
          <w:noProof w:val="0"/>
          <w:color w:val="000000"/>
          <w:sz w:val="28"/>
          <w:szCs w:val="28"/>
        </w:rPr>
        <w:t>Bradford TT, Daily JA, Lang SM, Gossett JM, Tang X, Collins RT 2nd.</w:t>
      </w:r>
      <w:proofErr w:type="gramEnd"/>
    </w:p>
    <w:p w14:paraId="15CE88D6" w14:textId="77777777" w:rsidR="002A1DFD" w:rsidRDefault="002A1DFD" w:rsidP="002A1DF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Pediatr Transplant. 2019 Sep</w:t>
      </w:r>
      <w:proofErr w:type="gramStart"/>
      <w:r>
        <w:rPr>
          <w:rFonts w:ascii="Helvetica" w:hAnsi="Helvetica" w:cs="Helvetica"/>
          <w:noProof w:val="0"/>
          <w:color w:val="000000"/>
        </w:rPr>
        <w:t>;23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(6):e13495.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10.1111/petr.13495. </w:t>
      </w:r>
      <w:proofErr w:type="gramStart"/>
      <w:r>
        <w:rPr>
          <w:rFonts w:ascii="Helvetica" w:hAnsi="Helvetica" w:cs="Helvetica"/>
          <w:noProof w:val="0"/>
          <w:color w:val="000000"/>
        </w:rPr>
        <w:t>Epub 2019 Jun 6.</w:t>
      </w:r>
      <w:proofErr w:type="gramEnd"/>
    </w:p>
    <w:p w14:paraId="2F643EE7" w14:textId="77777777" w:rsidR="002A1DFD" w:rsidRDefault="002A1DFD" w:rsidP="002A1DF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31169342</w:t>
      </w:r>
    </w:p>
    <w:p w14:paraId="33CDF07F" w14:textId="77777777" w:rsidR="002A1DFD" w:rsidRDefault="002A1DFD" w:rsidP="002A1DF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28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7E900409" w14:textId="77777777" w:rsidR="002A1DFD" w:rsidRDefault="002A1DFD" w:rsidP="002A1DF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31325555</w:t>
      </w:r>
    </w:p>
    <w:p w14:paraId="72E4DB7B" w14:textId="50C4F017" w:rsidR="00BB6A97" w:rsidRDefault="00BB6A97"/>
    <w:p w14:paraId="1BC476D7" w14:textId="54CEA28C" w:rsidR="00C878A8" w:rsidRDefault="002A1DFD" w:rsidP="00C878A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56.</w:t>
      </w:r>
      <w:r w:rsidR="00C878A8" w:rsidRPr="00C878A8">
        <w:t xml:space="preserve"> </w:t>
      </w:r>
      <w:hyperlink r:id="rId129" w:history="1">
        <w:r w:rsidR="00C878A8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Inadequate oxygen delivery index dose is associated with cardiac arrest risk in neonates following cardiopulmonary bypass surgery.</w:t>
        </w:r>
      </w:hyperlink>
    </w:p>
    <w:p w14:paraId="5B0FD45F" w14:textId="77777777" w:rsidR="00C878A8" w:rsidRDefault="00C878A8" w:rsidP="00C878A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Futterman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Salvin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JW, McManus M, Lowry AW,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Baronov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Almodovar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MC, Pineda JA,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Nadkarni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VM,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Laussen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Gazit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AZ.</w:t>
      </w:r>
    </w:p>
    <w:p w14:paraId="0953182E" w14:textId="77777777" w:rsidR="00C878A8" w:rsidRDefault="00C878A8" w:rsidP="00C878A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Resuscitation. 2019 Sep</w:t>
      </w:r>
      <w:proofErr w:type="gramStart"/>
      <w:r>
        <w:rPr>
          <w:rFonts w:ascii="Helvetica" w:hAnsi="Helvetica" w:cs="Helvetica"/>
          <w:noProof w:val="0"/>
          <w:color w:val="000000"/>
        </w:rPr>
        <w:t>;142:74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-80.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10.1016/j.resuscitation.2019.07.013. </w:t>
      </w:r>
      <w:proofErr w:type="gramStart"/>
      <w:r>
        <w:rPr>
          <w:rFonts w:ascii="Helvetica" w:hAnsi="Helvetica" w:cs="Helvetica"/>
          <w:noProof w:val="0"/>
          <w:color w:val="000000"/>
        </w:rPr>
        <w:t>Epub 2019 Jul 17.</w:t>
      </w:r>
      <w:proofErr w:type="gramEnd"/>
    </w:p>
    <w:p w14:paraId="53D3641E" w14:textId="77777777" w:rsidR="00C878A8" w:rsidRDefault="00C878A8" w:rsidP="00C878A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31325555</w:t>
      </w:r>
    </w:p>
    <w:p w14:paraId="6FB4B0B5" w14:textId="77777777" w:rsidR="00C878A8" w:rsidRDefault="00C878A8" w:rsidP="00C878A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30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01EBF97B" w14:textId="77777777" w:rsidR="00C878A8" w:rsidRDefault="00C878A8" w:rsidP="00C878A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31483301</w:t>
      </w:r>
    </w:p>
    <w:p w14:paraId="3E954C80" w14:textId="00A49FD9" w:rsidR="002A1DFD" w:rsidRDefault="002A1DFD"/>
    <w:p w14:paraId="07F4B99F" w14:textId="6445C030" w:rsidR="00D30866" w:rsidRDefault="00C878A8" w:rsidP="00D3086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57.</w:t>
      </w:r>
      <w:r w:rsidR="00D30866" w:rsidRPr="00D30866">
        <w:t xml:space="preserve"> </w:t>
      </w:r>
      <w:hyperlink r:id="rId131" w:history="1">
        <w:r w:rsidR="00D30866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Pulmonary Embolism in a Neonate Following Modified Norwood Procedure With Sano Shunt.</w:t>
        </w:r>
      </w:hyperlink>
    </w:p>
    <w:p w14:paraId="5281AD40" w14:textId="77777777" w:rsidR="00D30866" w:rsidRDefault="00D30866" w:rsidP="00D3086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Schlueter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SM, Wilhelm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Anagnostopoulos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PV, Al-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Subu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AM.</w:t>
      </w:r>
    </w:p>
    <w:p w14:paraId="53E05BB2" w14:textId="77777777" w:rsidR="00D30866" w:rsidRDefault="00D30866" w:rsidP="00D3086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World J Pediatr Congenit Heart Surg. 2019 Sep</w:t>
      </w:r>
      <w:proofErr w:type="gramStart"/>
      <w:r>
        <w:rPr>
          <w:rFonts w:ascii="Helvetica" w:hAnsi="Helvetica" w:cs="Helvetica"/>
          <w:noProof w:val="0"/>
          <w:color w:val="000000"/>
        </w:rPr>
        <w:t>;10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(5):638-640.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10.1177/2150135119853283.</w:t>
      </w:r>
    </w:p>
    <w:p w14:paraId="612AA7A2" w14:textId="77777777" w:rsidR="00D30866" w:rsidRDefault="00D30866" w:rsidP="00D3086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31496419</w:t>
      </w:r>
    </w:p>
    <w:p w14:paraId="3C6DE83D" w14:textId="77777777" w:rsidR="00D30866" w:rsidRDefault="00D30866" w:rsidP="00D3086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32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5F7345B3" w14:textId="77777777" w:rsidR="00D30866" w:rsidRDefault="00D30866" w:rsidP="00D3086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31496416</w:t>
      </w:r>
    </w:p>
    <w:p w14:paraId="163EBDEA" w14:textId="14C037B7" w:rsidR="00C878A8" w:rsidRDefault="00C878A8"/>
    <w:p w14:paraId="33C509D3" w14:textId="6031C1D8" w:rsidR="002E21F4" w:rsidRDefault="00E218A1" w:rsidP="002E21F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58.</w:t>
      </w:r>
      <w:r w:rsidR="002E21F4" w:rsidRPr="002E21F4">
        <w:t xml:space="preserve"> </w:t>
      </w:r>
      <w:hyperlink r:id="rId133" w:history="1">
        <w:r w:rsidR="002E21F4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Norwood Procedure With Left Ventricle Exclusion in Complex Single Ventricle Patients: A Novel Technique.</w:t>
        </w:r>
      </w:hyperlink>
    </w:p>
    <w:p w14:paraId="2916BFBE" w14:textId="77777777" w:rsidR="002E21F4" w:rsidRDefault="002E21F4" w:rsidP="002E21F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gramStart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Riggs KW,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Kavoosi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Kroslowitz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Zafar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Heydarian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HC, Morales DLS.</w:t>
      </w:r>
      <w:proofErr w:type="gramEnd"/>
    </w:p>
    <w:p w14:paraId="68C69890" w14:textId="77777777" w:rsidR="002E21F4" w:rsidRDefault="002E21F4" w:rsidP="002E21F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World J Pediatr Congenit Heart Surg. 2019 Sep</w:t>
      </w:r>
      <w:proofErr w:type="gramStart"/>
      <w:r>
        <w:rPr>
          <w:rFonts w:ascii="Helvetica" w:hAnsi="Helvetica" w:cs="Helvetica"/>
          <w:noProof w:val="0"/>
          <w:color w:val="000000"/>
        </w:rPr>
        <w:t>;10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(5):552-557.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10.1177/2150135119860465.</w:t>
      </w:r>
    </w:p>
    <w:p w14:paraId="25D7C386" w14:textId="77777777" w:rsidR="002E21F4" w:rsidRDefault="002E21F4" w:rsidP="002E21F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31496416</w:t>
      </w:r>
    </w:p>
    <w:p w14:paraId="6174C524" w14:textId="77777777" w:rsidR="002E21F4" w:rsidRDefault="002E21F4" w:rsidP="002E21F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34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57BBF1A2" w14:textId="77777777" w:rsidR="002E21F4" w:rsidRDefault="002E21F4" w:rsidP="002E21F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31496414</w:t>
      </w:r>
    </w:p>
    <w:p w14:paraId="2D26333C" w14:textId="2D8850C7" w:rsidR="00E218A1" w:rsidRDefault="00E218A1"/>
    <w:p w14:paraId="6256CAE9" w14:textId="1CC08771" w:rsidR="00A22A7B" w:rsidRDefault="002E21F4" w:rsidP="00A22A7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59.</w:t>
      </w:r>
      <w:r w:rsidR="00A22A7B" w:rsidRPr="00A22A7B">
        <w:t xml:space="preserve"> </w:t>
      </w:r>
      <w:hyperlink r:id="rId135" w:history="1">
        <w:proofErr w:type="spellStart"/>
        <w:r w:rsidR="00A22A7B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Lecompte</w:t>
        </w:r>
        <w:proofErr w:type="spellEnd"/>
        <w:r w:rsidR="00A22A7B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 Procedure for Relief of Severe Airway Compression in Children With Congenital Heart Disease.</w:t>
        </w:r>
      </w:hyperlink>
    </w:p>
    <w:p w14:paraId="36B342CF" w14:textId="77777777" w:rsidR="00A22A7B" w:rsidRDefault="00A22A7B" w:rsidP="00A22A7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Greene CL, Mainwaring RD,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Sidell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Palmon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Hanley FL.</w:t>
      </w:r>
    </w:p>
    <w:p w14:paraId="1616C3D6" w14:textId="77777777" w:rsidR="00A22A7B" w:rsidRDefault="00A22A7B" w:rsidP="00A22A7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World J Pediatr Congenit Heart Surg. 2019 Sep</w:t>
      </w:r>
      <w:proofErr w:type="gramStart"/>
      <w:r>
        <w:rPr>
          <w:rFonts w:ascii="Helvetica" w:hAnsi="Helvetica" w:cs="Helvetica"/>
          <w:noProof w:val="0"/>
          <w:color w:val="000000"/>
        </w:rPr>
        <w:t>;10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(5):558-564.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10.1177/2150135119860466.</w:t>
      </w:r>
    </w:p>
    <w:p w14:paraId="0263AAE8" w14:textId="77777777" w:rsidR="00A22A7B" w:rsidRDefault="00A22A7B" w:rsidP="00A22A7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31496414</w:t>
      </w:r>
    </w:p>
    <w:p w14:paraId="44A048AB" w14:textId="77777777" w:rsidR="00A22A7B" w:rsidRDefault="00A22A7B" w:rsidP="00A22A7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36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54109F6A" w14:textId="77777777" w:rsidR="00A22A7B" w:rsidRDefault="00A22A7B" w:rsidP="00A22A7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31496410</w:t>
      </w:r>
    </w:p>
    <w:p w14:paraId="6FE66E2E" w14:textId="761DDE6F" w:rsidR="002E21F4" w:rsidRDefault="002E21F4"/>
    <w:p w14:paraId="46DD6FED" w14:textId="67AE6607" w:rsidR="00F121F1" w:rsidRDefault="00A22A7B" w:rsidP="00F121F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60.</w:t>
      </w:r>
      <w:r w:rsidR="00F121F1" w:rsidRPr="00F121F1">
        <w:t xml:space="preserve"> </w:t>
      </w:r>
      <w:hyperlink r:id="rId137" w:history="1">
        <w:r w:rsidR="00F121F1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Prevalence of Culture-Negative Fever in Infants With Down </w:t>
        </w:r>
        <w:proofErr w:type="gramStart"/>
        <w:r w:rsidR="00F121F1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Syndrome</w:t>
        </w:r>
        <w:proofErr w:type="gramEnd"/>
        <w:r w:rsidR="00F121F1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 Undergoing Cardiac Surgery.</w:t>
        </w:r>
      </w:hyperlink>
    </w:p>
    <w:p w14:paraId="381BAF5D" w14:textId="77777777" w:rsidR="00F121F1" w:rsidRDefault="00F121F1" w:rsidP="00F121F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Vergales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Seckeler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MD, Chew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Gangemi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J.</w:t>
      </w:r>
    </w:p>
    <w:p w14:paraId="19235B94" w14:textId="77777777" w:rsidR="00F121F1" w:rsidRDefault="00F121F1" w:rsidP="00F121F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World J Pediatr Congenit Heart Surg. 2019 Sep</w:t>
      </w:r>
      <w:proofErr w:type="gramStart"/>
      <w:r>
        <w:rPr>
          <w:rFonts w:ascii="Helvetica" w:hAnsi="Helvetica" w:cs="Helvetica"/>
          <w:noProof w:val="0"/>
          <w:color w:val="000000"/>
        </w:rPr>
        <w:t>;10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(5):599-603.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10.1177/2150135119864575.</w:t>
      </w:r>
    </w:p>
    <w:p w14:paraId="7C7CF99B" w14:textId="77777777" w:rsidR="00F121F1" w:rsidRDefault="00F121F1" w:rsidP="00F121F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31496410</w:t>
      </w:r>
    </w:p>
    <w:p w14:paraId="61809C07" w14:textId="77777777" w:rsidR="00F121F1" w:rsidRDefault="00F121F1" w:rsidP="00F121F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38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1DEEA7F7" w14:textId="77777777" w:rsidR="00F121F1" w:rsidRDefault="00F121F1" w:rsidP="00F121F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31496407</w:t>
      </w:r>
    </w:p>
    <w:p w14:paraId="2118BD0A" w14:textId="4D18EAF2" w:rsidR="00A22A7B" w:rsidRDefault="00A22A7B"/>
    <w:p w14:paraId="49591EB4" w14:textId="684F5156" w:rsidR="00106169" w:rsidRDefault="00F121F1" w:rsidP="0010616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61.</w:t>
      </w:r>
      <w:r w:rsidR="00106169" w:rsidRPr="00106169">
        <w:t xml:space="preserve"> </w:t>
      </w:r>
      <w:hyperlink r:id="rId139" w:history="1">
        <w:r w:rsidR="00106169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Smart Graft Monitoring After the Fontan Operation.</w:t>
        </w:r>
      </w:hyperlink>
    </w:p>
    <w:p w14:paraId="7AFBC9A3" w14:textId="77777777" w:rsidR="00106169" w:rsidRDefault="00106169" w:rsidP="0010616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gramStart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Rhodes JF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>, Patel M, Burke RP.</w:t>
      </w:r>
      <w:proofErr w:type="gramEnd"/>
    </w:p>
    <w:p w14:paraId="287361C9" w14:textId="77777777" w:rsidR="00106169" w:rsidRDefault="00106169" w:rsidP="0010616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World J Pediatr Congenit Heart Surg. 2019 Sep</w:t>
      </w:r>
      <w:proofErr w:type="gramStart"/>
      <w:r>
        <w:rPr>
          <w:rFonts w:ascii="Helvetica" w:hAnsi="Helvetica" w:cs="Helvetica"/>
          <w:noProof w:val="0"/>
          <w:color w:val="000000"/>
        </w:rPr>
        <w:t>;10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(5):628-631.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10.1177/2150135119852586.</w:t>
      </w:r>
    </w:p>
    <w:p w14:paraId="6D7B2153" w14:textId="77777777" w:rsidR="00106169" w:rsidRDefault="00106169" w:rsidP="0010616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31496407</w:t>
      </w:r>
    </w:p>
    <w:p w14:paraId="27BA6E08" w14:textId="77777777" w:rsidR="00106169" w:rsidRDefault="00106169" w:rsidP="0010616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40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361BEC91" w14:textId="77777777" w:rsidR="00106169" w:rsidRDefault="00106169" w:rsidP="0010616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31496405</w:t>
      </w:r>
    </w:p>
    <w:p w14:paraId="288CF655" w14:textId="42D2E1E9" w:rsidR="00F121F1" w:rsidRDefault="00F121F1"/>
    <w:p w14:paraId="18EFD6E9" w14:textId="7772F2C3" w:rsidR="002D4DE9" w:rsidRDefault="00106169" w:rsidP="002D4DE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62.</w:t>
      </w:r>
      <w:r w:rsidR="002D4DE9" w:rsidRPr="002D4DE9">
        <w:t xml:space="preserve"> </w:t>
      </w:r>
      <w:hyperlink r:id="rId141" w:history="1">
        <w:r w:rsidR="002D4DE9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Pulmonary Allograft Versus Medtronic Freestyle Valve in Surgical Pulmonary Valve Replacement for Adults Following Correction of Tetralogy of Fallot or Its Variants.</w:t>
        </w:r>
      </w:hyperlink>
    </w:p>
    <w:p w14:paraId="44146749" w14:textId="77777777" w:rsidR="002D4DE9" w:rsidRDefault="002D4DE9" w:rsidP="002D4DE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Wijayarathne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Skillington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Menahem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Thuraisingam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Larobina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Grigg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L.</w:t>
      </w:r>
    </w:p>
    <w:p w14:paraId="5DCB2FAA" w14:textId="77777777" w:rsidR="002D4DE9" w:rsidRDefault="002D4DE9" w:rsidP="002D4DE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World J Pediatr Congenit Heart Surg. 2019 Sep</w:t>
      </w:r>
      <w:proofErr w:type="gramStart"/>
      <w:r>
        <w:rPr>
          <w:rFonts w:ascii="Helvetica" w:hAnsi="Helvetica" w:cs="Helvetica"/>
          <w:noProof w:val="0"/>
          <w:color w:val="000000"/>
        </w:rPr>
        <w:t>;10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(5):543-551.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10.1177/2150135119859853.</w:t>
      </w:r>
    </w:p>
    <w:p w14:paraId="56F065EC" w14:textId="77777777" w:rsidR="002D4DE9" w:rsidRDefault="002D4DE9" w:rsidP="002D4DE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31496405</w:t>
      </w:r>
    </w:p>
    <w:p w14:paraId="5F82EE6B" w14:textId="77777777" w:rsidR="002D4DE9" w:rsidRDefault="002D4DE9" w:rsidP="002D4DE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42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3D0156FD" w14:textId="77777777" w:rsidR="002D4DE9" w:rsidRDefault="002D4DE9" w:rsidP="002D4DE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31496400</w:t>
      </w:r>
    </w:p>
    <w:p w14:paraId="45F04834" w14:textId="2E0EC550" w:rsidR="00106169" w:rsidRDefault="00106169"/>
    <w:p w14:paraId="0D6013ED" w14:textId="13710385" w:rsidR="00E04F87" w:rsidRDefault="002D4DE9" w:rsidP="00E04F8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63.</w:t>
      </w:r>
      <w:r w:rsidR="00E04F87" w:rsidRPr="00E04F87">
        <w:t xml:space="preserve"> </w:t>
      </w:r>
      <w:hyperlink r:id="rId143" w:history="1">
        <w:r w:rsidR="00E04F87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Impact of 3D Printouts in Optimizing Surgical Results for Complex Congenital Heart Disease.</w:t>
        </w:r>
      </w:hyperlink>
    </w:p>
    <w:p w14:paraId="39E912F6" w14:textId="77777777" w:rsidR="00E04F87" w:rsidRDefault="00E04F87" w:rsidP="00E04F8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Han F, Co-Vu J, Lopez-Colon 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Forder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Bleiweis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Reyes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DeGroff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Chandran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A.</w:t>
      </w:r>
    </w:p>
    <w:p w14:paraId="3D89331F" w14:textId="77777777" w:rsidR="00E04F87" w:rsidRDefault="00E04F87" w:rsidP="00E04F8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World J Pediatr Congenit Heart Surg. 2019 Sep</w:t>
      </w:r>
      <w:proofErr w:type="gramStart"/>
      <w:r>
        <w:rPr>
          <w:rFonts w:ascii="Helvetica" w:hAnsi="Helvetica" w:cs="Helvetica"/>
          <w:noProof w:val="0"/>
          <w:color w:val="000000"/>
        </w:rPr>
        <w:t>;10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(5):533-538.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10.1177/2150135119852316.</w:t>
      </w:r>
    </w:p>
    <w:p w14:paraId="537AF83D" w14:textId="77777777" w:rsidR="00E04F87" w:rsidRDefault="00E04F87" w:rsidP="00E04F8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31496399</w:t>
      </w:r>
    </w:p>
    <w:p w14:paraId="2F921D0B" w14:textId="77777777" w:rsidR="00E04F87" w:rsidRDefault="00E04F87" w:rsidP="00E04F8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53509A"/>
          <w:u w:val="single" w:color="53509A"/>
        </w:rPr>
      </w:pPr>
      <w:hyperlink r:id="rId144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0FD80E4A" w14:textId="6EA8F2A3" w:rsidR="002D4DE9" w:rsidRDefault="002D4DE9"/>
    <w:p w14:paraId="7350DBD1" w14:textId="48BB50DF" w:rsidR="00216C15" w:rsidRDefault="00E04F87" w:rsidP="00216C1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64.</w:t>
      </w:r>
      <w:r w:rsidR="00216C15" w:rsidRPr="00216C15">
        <w:t xml:space="preserve"> </w:t>
      </w:r>
      <w:hyperlink r:id="rId145" w:history="1">
        <w:r w:rsidR="00216C15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Optimizing </w:t>
        </w:r>
        <w:proofErr w:type="spellStart"/>
        <w:r w:rsidR="00216C15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Postcardiac</w:t>
        </w:r>
        <w:proofErr w:type="spellEnd"/>
        <w:r w:rsidR="00216C15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 Transplantation Outcomes in Children with Ventricular Assist Devices: How Long Should the Bridge Be?</w:t>
        </w:r>
      </w:hyperlink>
    </w:p>
    <w:p w14:paraId="000DDA77" w14:textId="77777777" w:rsidR="00216C15" w:rsidRDefault="00216C15" w:rsidP="00216C1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gramStart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Riggs KW,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Zafar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Lorts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Villa CR, Bryant R 3rd, Morales DLS.</w:t>
      </w:r>
      <w:proofErr w:type="gramEnd"/>
    </w:p>
    <w:p w14:paraId="2E82AC52" w14:textId="77777777" w:rsidR="00216C15" w:rsidRDefault="00216C15" w:rsidP="00216C1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>ASAIO J. 2019 Sep 30.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10.1097/MAT.0000000000001075. [Epub ahead of print]</w:t>
      </w:r>
    </w:p>
    <w:p w14:paraId="66199C41" w14:textId="77777777" w:rsidR="00216C15" w:rsidRDefault="00216C15" w:rsidP="00216C1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31577626</w:t>
      </w:r>
    </w:p>
    <w:p w14:paraId="7F8C689D" w14:textId="77777777" w:rsidR="00216C15" w:rsidRDefault="00216C15" w:rsidP="00216C1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46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48964AAB" w14:textId="77777777" w:rsidR="00216C15" w:rsidRDefault="00216C15" w:rsidP="00216C1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31567418</w:t>
      </w:r>
    </w:p>
    <w:p w14:paraId="71A0B498" w14:textId="3D3D1CA9" w:rsidR="00E04F87" w:rsidRDefault="00E04F87"/>
    <w:p w14:paraId="0DFF7CC2" w14:textId="78F1D26D" w:rsidR="00802F30" w:rsidRDefault="00216C15" w:rsidP="00802F3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65.</w:t>
      </w:r>
      <w:r w:rsidR="00802F30" w:rsidRPr="00802F30">
        <w:t xml:space="preserve"> </w:t>
      </w:r>
      <w:hyperlink r:id="rId147" w:history="1">
        <w:proofErr w:type="spellStart"/>
        <w:r w:rsidR="00802F30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Bivalirudin</w:t>
        </w:r>
        <w:proofErr w:type="spellEnd"/>
        <w:r w:rsidR="00802F30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 Experience in a Heterogeneous Ventricular Assist Device Population.</w:t>
        </w:r>
      </w:hyperlink>
    </w:p>
    <w:p w14:paraId="1D61D254" w14:textId="77777777" w:rsidR="00802F30" w:rsidRDefault="00802F30" w:rsidP="00802F3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gramStart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Bates A, Buchholz H, Freed D, MacArthur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Pibdorochynski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Conway J.</w:t>
      </w:r>
      <w:proofErr w:type="gramEnd"/>
    </w:p>
    <w:p w14:paraId="4CCEAEAA" w14:textId="77777777" w:rsidR="00802F30" w:rsidRDefault="00802F30" w:rsidP="00802F3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>ASAIO J. 2019 Sep 30.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10.1097/MAT.0000000000001062. [Epub ahead of print]</w:t>
      </w:r>
    </w:p>
    <w:p w14:paraId="300F9AE8" w14:textId="77777777" w:rsidR="00802F30" w:rsidRDefault="00802F30" w:rsidP="00802F3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31567418</w:t>
      </w:r>
    </w:p>
    <w:p w14:paraId="61B68661" w14:textId="77777777" w:rsidR="00802F30" w:rsidRDefault="00802F30" w:rsidP="00802F3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48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324E17BF" w14:textId="77777777" w:rsidR="00802F30" w:rsidRDefault="00802F30" w:rsidP="00802F3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31566150</w:t>
      </w:r>
    </w:p>
    <w:p w14:paraId="551A512E" w14:textId="6DA92734" w:rsidR="00216C15" w:rsidRDefault="00216C15"/>
    <w:p w14:paraId="335E81B9" w14:textId="2567EF25" w:rsidR="000B2FFF" w:rsidRDefault="00802F30" w:rsidP="000B2FF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66.</w:t>
      </w:r>
      <w:r w:rsidR="000B2FFF" w:rsidRPr="000B2FFF">
        <w:t xml:space="preserve"> </w:t>
      </w:r>
      <w:hyperlink r:id="rId149" w:history="1">
        <w:r w:rsidR="000B2FFF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Outcomes of Infants Supported With Extracorporeal Membrane Oxygenation Using Centrifugal Versus Roller Pumps: An Analysis From the Extracorporeal Life Support Organization Registry.</w:t>
        </w:r>
      </w:hyperlink>
    </w:p>
    <w:p w14:paraId="4BA36269" w14:textId="77777777" w:rsidR="000B2FFF" w:rsidRDefault="000B2FFF" w:rsidP="000B2FF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O'Halloran CP,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Thiagarajan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Yarlagadda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VV,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Barbaro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RP, Nasr VG,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Rycus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Anders M, Alexander PMA.</w:t>
      </w:r>
    </w:p>
    <w:p w14:paraId="56032591" w14:textId="77777777" w:rsidR="000B2FFF" w:rsidRDefault="000B2FFF" w:rsidP="000B2FF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 xml:space="preserve">Pediatr </w:t>
      </w:r>
      <w:proofErr w:type="spellStart"/>
      <w:r>
        <w:rPr>
          <w:rFonts w:ascii="Helvetica" w:hAnsi="Helvetica" w:cs="Helvetica"/>
          <w:noProof w:val="0"/>
          <w:color w:val="000000"/>
        </w:rPr>
        <w:t>Crit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Care Med. 2019 Sep 27.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10.1097/PCC.0000000000002103. [Epub ahead of print]</w:t>
      </w:r>
    </w:p>
    <w:p w14:paraId="51C51A32" w14:textId="77777777" w:rsidR="000B2FFF" w:rsidRDefault="000B2FFF" w:rsidP="000B2FF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31567621</w:t>
      </w:r>
    </w:p>
    <w:p w14:paraId="118AC6EF" w14:textId="77777777" w:rsidR="000B2FFF" w:rsidRDefault="000B2FFF" w:rsidP="000B2FF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50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13FE7F57" w14:textId="77777777" w:rsidR="000B2FFF" w:rsidRDefault="000B2FFF" w:rsidP="000B2FF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31562687</w:t>
      </w:r>
    </w:p>
    <w:p w14:paraId="702289D8" w14:textId="780F132F" w:rsidR="00802F30" w:rsidRDefault="00802F30"/>
    <w:p w14:paraId="5D635ACD" w14:textId="6430BE02" w:rsidR="00126765" w:rsidRDefault="000B2FFF" w:rsidP="0012676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67.</w:t>
      </w:r>
      <w:r w:rsidR="00126765" w:rsidRPr="00126765">
        <w:t xml:space="preserve"> </w:t>
      </w:r>
      <w:hyperlink r:id="rId151" w:history="1">
        <w:r w:rsidR="00126765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Patients and their family members prioritize post-transplant survival over waitlist survival when considering donor hearts for transplantation.</w:t>
        </w:r>
      </w:hyperlink>
    </w:p>
    <w:p w14:paraId="479F5A0A" w14:textId="77777777" w:rsidR="00126765" w:rsidRDefault="00126765" w:rsidP="0012676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proofErr w:type="gramStart"/>
      <w:r>
        <w:rPr>
          <w:rFonts w:ascii="Helvetica" w:hAnsi="Helvetica" w:cs="Helvetica"/>
          <w:noProof w:val="0"/>
          <w:color w:val="000000"/>
          <w:sz w:val="28"/>
          <w:szCs w:val="28"/>
        </w:rPr>
        <w:t>Godown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Schumacher KR, Butler A, Chapman 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Dipchand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AI,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Kaslow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WW,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Bearl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DW, Kirk R.</w:t>
      </w:r>
      <w:proofErr w:type="gramEnd"/>
    </w:p>
    <w:p w14:paraId="474E1D3B" w14:textId="77777777" w:rsidR="00126765" w:rsidRDefault="00126765" w:rsidP="0012676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Pediatr Transplant. </w:t>
      </w:r>
      <w:proofErr w:type="gramStart"/>
      <w:r>
        <w:rPr>
          <w:rFonts w:ascii="Helvetica" w:hAnsi="Helvetica" w:cs="Helvetica"/>
          <w:noProof w:val="0"/>
          <w:color w:val="000000"/>
        </w:rPr>
        <w:t>2019 Sep 27:e13589.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10.1111/petr.13589. [Epub ahead of print]</w:t>
      </w:r>
    </w:p>
    <w:p w14:paraId="1AC433FB" w14:textId="77777777" w:rsidR="00126765" w:rsidRDefault="00126765" w:rsidP="0012676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31562687</w:t>
      </w:r>
    </w:p>
    <w:p w14:paraId="740AEBF6" w14:textId="77777777" w:rsidR="00126765" w:rsidRDefault="00126765" w:rsidP="0012676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52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620B3D04" w14:textId="77777777" w:rsidR="00126765" w:rsidRDefault="00126765" w:rsidP="0012676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31554525</w:t>
      </w:r>
    </w:p>
    <w:p w14:paraId="1F4E1D4F" w14:textId="12C72263" w:rsidR="000B2FFF" w:rsidRDefault="000B2FFF"/>
    <w:p w14:paraId="3573FE4B" w14:textId="49052832" w:rsidR="00CF3A4A" w:rsidRDefault="00126765" w:rsidP="00CF3A4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68.</w:t>
      </w:r>
      <w:r w:rsidR="00CF3A4A" w:rsidRPr="00CF3A4A">
        <w:t xml:space="preserve"> </w:t>
      </w:r>
      <w:hyperlink r:id="rId153" w:history="1">
        <w:r w:rsidR="00CF3A4A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End-Stage Liver Disease Models and Outcomes in Pediatric Patients Supported With Short-Term Continuous-Flow Ventricular Assist Devices.</w:t>
        </w:r>
      </w:hyperlink>
    </w:p>
    <w:p w14:paraId="3DEF4868" w14:textId="77777777" w:rsidR="00CF3A4A" w:rsidRDefault="00CF3A4A" w:rsidP="00CF3A4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Malik 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Pidborochynski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Buchholz H, Freed DH, Al-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Aklabi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Bozso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Choudhry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Anand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V,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Holinski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Conway J.</w:t>
      </w:r>
    </w:p>
    <w:p w14:paraId="1FB98A5C" w14:textId="77777777" w:rsidR="00CF3A4A" w:rsidRDefault="00CF3A4A" w:rsidP="00CF3A4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>ASAIO J. 2019 Sep 25.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10.1097/MAT.0000000000001078. [Epub ahead of print]</w:t>
      </w:r>
    </w:p>
    <w:p w14:paraId="2BFDB753" w14:textId="77777777" w:rsidR="00CF3A4A" w:rsidRDefault="00CF3A4A" w:rsidP="00CF3A4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31567409</w:t>
      </w:r>
    </w:p>
    <w:p w14:paraId="3F6EC511" w14:textId="77777777" w:rsidR="00CF3A4A" w:rsidRDefault="00CF3A4A" w:rsidP="00CF3A4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54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178AF5D2" w14:textId="77777777" w:rsidR="00CF3A4A" w:rsidRDefault="00CF3A4A" w:rsidP="00CF3A4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31567407</w:t>
      </w:r>
    </w:p>
    <w:p w14:paraId="3CF640B9" w14:textId="4E1DC58F" w:rsidR="00126765" w:rsidRDefault="00126765"/>
    <w:p w14:paraId="6B78FAE8" w14:textId="77A307C4" w:rsidR="00023C70" w:rsidRDefault="00CF3A4A" w:rsidP="00023C7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gramStart"/>
      <w:r>
        <w:t>69.</w:t>
      </w:r>
      <w:r w:rsidR="00023C70" w:rsidRPr="00023C70">
        <w:t xml:space="preserve"> </w:t>
      </w:r>
      <w:hyperlink r:id="rId155" w:history="1">
        <w:r w:rsidR="00023C70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2-Year Outcomes After Complete or Staged Procedure for Tetralogy of Fallot in Neonates.</w:t>
        </w:r>
        <w:proofErr w:type="gramEnd"/>
      </w:hyperlink>
    </w:p>
    <w:p w14:paraId="1B3E8AB9" w14:textId="77777777" w:rsidR="00023C70" w:rsidRDefault="00023C70" w:rsidP="00023C7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Savla JJ,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Faerber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JA, Huang YV,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Zaoutis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Goldmuntz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Kawut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SM, Mercer-Rosa L.</w:t>
      </w:r>
    </w:p>
    <w:p w14:paraId="495C992C" w14:textId="77777777" w:rsidR="00023C70" w:rsidRDefault="00023C70" w:rsidP="00023C7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Am Coll Cardiol. 2019 Sep 24</w:t>
      </w:r>
      <w:proofErr w:type="gramStart"/>
      <w:r>
        <w:rPr>
          <w:rFonts w:ascii="Helvetica" w:hAnsi="Helvetica" w:cs="Helvetica"/>
          <w:noProof w:val="0"/>
          <w:color w:val="000000"/>
        </w:rPr>
        <w:t>;74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(12):1570-1579.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10.1016/j.jacc.2019.05.057.</w:t>
      </w:r>
    </w:p>
    <w:p w14:paraId="006D0F25" w14:textId="77777777" w:rsidR="00023C70" w:rsidRDefault="00023C70" w:rsidP="00023C7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31537267</w:t>
      </w:r>
    </w:p>
    <w:p w14:paraId="72EAAFF7" w14:textId="77777777" w:rsidR="00023C70" w:rsidRDefault="00023C70" w:rsidP="00023C7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56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306D9968" w14:textId="77777777" w:rsidR="00023C70" w:rsidRDefault="00023C70" w:rsidP="00023C7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31561960</w:t>
      </w:r>
    </w:p>
    <w:p w14:paraId="65E3D4C3" w14:textId="70662B6E" w:rsidR="00CF3A4A" w:rsidRDefault="00CF3A4A"/>
    <w:p w14:paraId="7E0AC3D1" w14:textId="1029412B" w:rsidR="00841A81" w:rsidRDefault="00023C70" w:rsidP="00841A8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70.</w:t>
      </w:r>
      <w:r w:rsidR="00841A81" w:rsidRPr="00841A81">
        <w:t xml:space="preserve"> </w:t>
      </w:r>
      <w:hyperlink r:id="rId157" w:history="1">
        <w:r w:rsidR="00841A81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Association of Clinical Rejection vs. Rejection on Protocol Biopsy with Cardiac Allograft Vasculopathy in Pediatric Heart Transplant Recipients.</w:t>
        </w:r>
      </w:hyperlink>
    </w:p>
    <w:p w14:paraId="7E073351" w14:textId="77777777" w:rsidR="00841A81" w:rsidRDefault="00841A81" w:rsidP="00841A8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Asimacopoulos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Garbern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JC, Gauvreau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Blume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ED, Daly KP, Singh TP.</w:t>
      </w:r>
    </w:p>
    <w:p w14:paraId="75489725" w14:textId="77777777" w:rsidR="00841A81" w:rsidRDefault="00841A81" w:rsidP="00841A8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Transplantation. </w:t>
      </w:r>
      <w:proofErr w:type="gramStart"/>
      <w:r>
        <w:rPr>
          <w:rFonts w:ascii="Helvetica" w:hAnsi="Helvetica" w:cs="Helvetica"/>
          <w:noProof w:val="0"/>
          <w:color w:val="000000"/>
        </w:rPr>
        <w:t>2019 Sep 24.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10.1097/TP.0000000000002983. [Epub ahead of print]</w:t>
      </w:r>
    </w:p>
    <w:p w14:paraId="7CDB55DB" w14:textId="77777777" w:rsidR="00841A81" w:rsidRDefault="00841A81" w:rsidP="00841A8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31568274</w:t>
      </w:r>
    </w:p>
    <w:p w14:paraId="0579B6A9" w14:textId="77777777" w:rsidR="00841A81" w:rsidRDefault="00841A81" w:rsidP="00841A8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58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29612DDD" w14:textId="77777777" w:rsidR="00841A81" w:rsidRDefault="00841A81" w:rsidP="00841A8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31547669</w:t>
      </w:r>
    </w:p>
    <w:p w14:paraId="446DD400" w14:textId="446AF01F" w:rsidR="00023C70" w:rsidRDefault="00023C70"/>
    <w:p w14:paraId="04F7BF0C" w14:textId="4BF33D62" w:rsidR="000007A9" w:rsidRDefault="00841A81" w:rsidP="000007A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71.</w:t>
      </w:r>
      <w:r w:rsidR="000007A9" w:rsidRPr="000007A9">
        <w:t xml:space="preserve"> </w:t>
      </w:r>
      <w:hyperlink r:id="rId159" w:history="1">
        <w:r w:rsidR="000007A9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Risk stratification models for congenital heart surgery in children: Comparative single-center study.</w:t>
        </w:r>
      </w:hyperlink>
    </w:p>
    <w:p w14:paraId="2F68DB6B" w14:textId="77777777" w:rsidR="000007A9" w:rsidRDefault="000007A9" w:rsidP="000007A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Bobillo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-Perez S, Sanchez-de-Toledo J, Segura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Girona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-Alarcon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Mele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Sole-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Ribalta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Cañizo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Vazquez D, Jordan I,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Cambra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FJ.</w:t>
      </w:r>
    </w:p>
    <w:p w14:paraId="64B66A37" w14:textId="77777777" w:rsidR="000007A9" w:rsidRDefault="000007A9" w:rsidP="000007A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>Congenit Heart Dis. 2019 Sep 23.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10.1111/chd.12846. [Epub ahead of print]</w:t>
      </w:r>
    </w:p>
    <w:p w14:paraId="4515B1B9" w14:textId="77777777" w:rsidR="000007A9" w:rsidRDefault="000007A9" w:rsidP="000007A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31545015</w:t>
      </w:r>
    </w:p>
    <w:p w14:paraId="6C4FD5B4" w14:textId="77777777" w:rsidR="000007A9" w:rsidRDefault="000007A9" w:rsidP="000007A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60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4DC64FE1" w14:textId="77777777" w:rsidR="000007A9" w:rsidRDefault="000007A9" w:rsidP="000007A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31544560</w:t>
      </w:r>
    </w:p>
    <w:p w14:paraId="19B5C5D9" w14:textId="6D73C449" w:rsidR="00841A81" w:rsidRDefault="00841A81"/>
    <w:p w14:paraId="17DDC3D0" w14:textId="393D059D" w:rsidR="002D2768" w:rsidRDefault="000007A9" w:rsidP="002D276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72.</w:t>
      </w:r>
      <w:r w:rsidR="002D2768" w:rsidRPr="002D2768">
        <w:t xml:space="preserve"> </w:t>
      </w:r>
      <w:hyperlink r:id="rId161" w:history="1">
        <w:r w:rsidR="002D2768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Prolonged cardiopulmonary resuscitation and low flow state are not contraindications for extracorporeal support.</w:t>
        </w:r>
      </w:hyperlink>
    </w:p>
    <w:p w14:paraId="31ADB8F6" w14:textId="77777777" w:rsidR="002D2768" w:rsidRDefault="002D2768" w:rsidP="002D276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Deshpande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Vaiyani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Cuadrado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AR, McKenzie ED, Maher KO.</w:t>
      </w:r>
    </w:p>
    <w:p w14:paraId="709D8A42" w14:textId="77777777" w:rsidR="002D2768" w:rsidRDefault="002D2768" w:rsidP="002D276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 xml:space="preserve">Int J </w:t>
      </w:r>
      <w:proofErr w:type="spellStart"/>
      <w:r>
        <w:rPr>
          <w:rFonts w:ascii="Helvetica" w:hAnsi="Helvetica" w:cs="Helvetica"/>
          <w:noProof w:val="0"/>
          <w:color w:val="000000"/>
        </w:rPr>
        <w:t>Artif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Organs.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2019 Sep 23:391398819876940.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10.1177/0391398819876940. [Epub ahead of print]</w:t>
      </w:r>
    </w:p>
    <w:p w14:paraId="66CDFE76" w14:textId="77777777" w:rsidR="002D2768" w:rsidRDefault="002D2768" w:rsidP="002D276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31544560</w:t>
      </w:r>
    </w:p>
    <w:p w14:paraId="07A7D1B5" w14:textId="77777777" w:rsidR="002D2768" w:rsidRDefault="002D2768" w:rsidP="002D276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62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4C24C241" w14:textId="77777777" w:rsidR="002D2768" w:rsidRDefault="002D2768" w:rsidP="002D276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31510826</w:t>
      </w:r>
    </w:p>
    <w:p w14:paraId="4D86BFDA" w14:textId="457AF393" w:rsidR="000007A9" w:rsidRDefault="000007A9"/>
    <w:p w14:paraId="4510BF5A" w14:textId="1086EB8E" w:rsidR="0028421B" w:rsidRDefault="002D2768" w:rsidP="0028421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73.</w:t>
      </w:r>
      <w:r w:rsidR="0028421B" w:rsidRPr="0028421B">
        <w:t xml:space="preserve"> </w:t>
      </w:r>
      <w:hyperlink r:id="rId163" w:history="1">
        <w:r w:rsidR="0028421B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Early assessment of cardiac troponin I predicts the postoperative cardiac status and clinical course after congenital heart disease surgery.</w:t>
        </w:r>
      </w:hyperlink>
    </w:p>
    <w:p w14:paraId="2E89C453" w14:textId="77777777" w:rsidR="0028421B" w:rsidRDefault="0028421B" w:rsidP="0028421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Kojima T, Toda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Oyanagi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Yoshiba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Kobayashi T, Sumitomo N.</w:t>
      </w:r>
    </w:p>
    <w:p w14:paraId="763D7BD1" w14:textId="77777777" w:rsidR="0028421B" w:rsidRDefault="0028421B" w:rsidP="0028421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Heart Vessels. </w:t>
      </w:r>
      <w:proofErr w:type="gramStart"/>
      <w:r>
        <w:rPr>
          <w:rFonts w:ascii="Helvetica" w:hAnsi="Helvetica" w:cs="Helvetica"/>
          <w:noProof w:val="0"/>
          <w:color w:val="000000"/>
        </w:rPr>
        <w:t>2019 Sep 14.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10.1007/s00380-019-01497-9. [Epub ahead of print]</w:t>
      </w:r>
    </w:p>
    <w:p w14:paraId="2FC3EEB2" w14:textId="77777777" w:rsidR="0028421B" w:rsidRDefault="0028421B" w:rsidP="0028421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31522246</w:t>
      </w:r>
    </w:p>
    <w:p w14:paraId="0AA9008E" w14:textId="77777777" w:rsidR="0028421B" w:rsidRDefault="0028421B" w:rsidP="0028421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64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750D353E" w14:textId="16C08A3B" w:rsidR="002D2768" w:rsidRDefault="002D2768"/>
    <w:p w14:paraId="22690242" w14:textId="536D982A" w:rsidR="004B51C8" w:rsidRDefault="0028421B" w:rsidP="004B51C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74.</w:t>
      </w:r>
      <w:r w:rsidR="004B51C8" w:rsidRPr="004B51C8">
        <w:t xml:space="preserve"> </w:t>
      </w:r>
      <w:hyperlink r:id="rId165" w:history="1">
        <w:r w:rsidR="004B51C8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Bleeding and Thrombosis With Pediatric Extracorporeal Life Support: A Roadmap for Management, Research, and the Future From the Pediatric Cardiac Intensive Care Society (Part Two).</w:t>
        </w:r>
      </w:hyperlink>
    </w:p>
    <w:p w14:paraId="31886C21" w14:textId="77777777" w:rsidR="004B51C8" w:rsidRDefault="004B51C8" w:rsidP="004B51C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Penk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JS, Reddy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Polito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Cisco MJ, Allan CK,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Bembea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Giglia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TM, Cheng HH,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Thiagarajan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RR, Dalton HJ.</w:t>
      </w:r>
    </w:p>
    <w:p w14:paraId="59A8F2C5" w14:textId="77777777" w:rsidR="004B51C8" w:rsidRDefault="004B51C8" w:rsidP="004B51C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 xml:space="preserve">Pediatr </w:t>
      </w:r>
      <w:proofErr w:type="spellStart"/>
      <w:r>
        <w:rPr>
          <w:rFonts w:ascii="Helvetica" w:hAnsi="Helvetica" w:cs="Helvetica"/>
          <w:noProof w:val="0"/>
          <w:color w:val="000000"/>
        </w:rPr>
        <w:t>Crit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Care Med. 2019 Sep 12.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10.1097/PCC.0000000000002104. [Epub ahead of print]</w:t>
      </w:r>
    </w:p>
    <w:p w14:paraId="41766607" w14:textId="77777777" w:rsidR="004B51C8" w:rsidRDefault="004B51C8" w:rsidP="004B51C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31517728</w:t>
      </w:r>
    </w:p>
    <w:p w14:paraId="7634FB0C" w14:textId="77777777" w:rsidR="004B51C8" w:rsidRDefault="004B51C8" w:rsidP="004B51C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66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698FF9C3" w14:textId="77777777" w:rsidR="004B51C8" w:rsidRDefault="004B51C8" w:rsidP="004B51C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31515860</w:t>
      </w:r>
    </w:p>
    <w:p w14:paraId="23076142" w14:textId="6D2ADD11" w:rsidR="0028421B" w:rsidRDefault="0028421B"/>
    <w:p w14:paraId="2A33870C" w14:textId="6B1E65F4" w:rsidR="00E305F7" w:rsidRDefault="004B51C8" w:rsidP="00E305F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75.</w:t>
      </w:r>
      <w:r w:rsidR="00E305F7" w:rsidRPr="00E305F7">
        <w:t xml:space="preserve"> </w:t>
      </w:r>
      <w:hyperlink r:id="rId167" w:history="1">
        <w:r w:rsidR="00E305F7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Valve-sparing repair with skeletonization of the pulmonary annulus for tetralogy of Fallot.</w:t>
        </w:r>
      </w:hyperlink>
    </w:p>
    <w:p w14:paraId="15D0ABF5" w14:textId="77777777" w:rsidR="00E305F7" w:rsidRDefault="00E305F7" w:rsidP="00E305F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Türköz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Doğan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Oktay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Saygılı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A.</w:t>
      </w:r>
    </w:p>
    <w:p w14:paraId="01618C42" w14:textId="77777777" w:rsidR="00E305F7" w:rsidRDefault="00E305F7" w:rsidP="00E305F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>J Card Surg. 2019 Sep 11.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10.1111/jocs.14252. [Epub ahead of print]</w:t>
      </w:r>
    </w:p>
    <w:p w14:paraId="164E6093" w14:textId="77777777" w:rsidR="00E305F7" w:rsidRDefault="00E305F7" w:rsidP="00E305F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31508849</w:t>
      </w:r>
    </w:p>
    <w:p w14:paraId="57DB9B67" w14:textId="77777777" w:rsidR="00E305F7" w:rsidRDefault="00E305F7" w:rsidP="00E305F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68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1EE5A602" w14:textId="77777777" w:rsidR="00E305F7" w:rsidRDefault="00E305F7" w:rsidP="00E305F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31507010</w:t>
      </w:r>
    </w:p>
    <w:p w14:paraId="2E73536F" w14:textId="19548A71" w:rsidR="004B51C8" w:rsidRDefault="004B51C8"/>
    <w:p w14:paraId="06AEC687" w14:textId="325C380E" w:rsidR="000A00E5" w:rsidRDefault="00E305F7" w:rsidP="000A00E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76.</w:t>
      </w:r>
      <w:r w:rsidR="000A00E5" w:rsidRPr="000A00E5">
        <w:t xml:space="preserve"> </w:t>
      </w:r>
      <w:hyperlink r:id="rId169" w:history="1">
        <w:r w:rsidR="000A00E5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Regionalization of Congenital Heart Surgery in the United States.</w:t>
        </w:r>
      </w:hyperlink>
    </w:p>
    <w:p w14:paraId="7A02F00F" w14:textId="77777777" w:rsidR="000A00E5" w:rsidRDefault="000A00E5" w:rsidP="000A00E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Welke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Pasquali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SK, Lin P, Backer CL,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Overman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DM, Romano JC, Karamlou T.</w:t>
      </w:r>
    </w:p>
    <w:p w14:paraId="5DC06BC1" w14:textId="77777777" w:rsidR="000A00E5" w:rsidRDefault="000A00E5" w:rsidP="000A00E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proofErr w:type="gramStart"/>
      <w:r>
        <w:rPr>
          <w:rFonts w:ascii="Helvetica" w:hAnsi="Helvetica" w:cs="Helvetica"/>
          <w:noProof w:val="0"/>
          <w:color w:val="000000"/>
        </w:rPr>
        <w:t>Semin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Thorac Cardiovasc Surg. 2019 Sep 10.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pii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S1043-0679(19)30274-6.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10.1053/j.semtcvs.2019.09.005. [Epub ahead of print]</w:t>
      </w:r>
    </w:p>
    <w:p w14:paraId="39F2B224" w14:textId="77777777" w:rsidR="000A00E5" w:rsidRDefault="000A00E5" w:rsidP="000A00E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31518703</w:t>
      </w:r>
    </w:p>
    <w:p w14:paraId="2EA8DF8D" w14:textId="77777777" w:rsidR="000A00E5" w:rsidRDefault="000A00E5" w:rsidP="000A00E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70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1F950136" w14:textId="77777777" w:rsidR="000A00E5" w:rsidRDefault="000A00E5" w:rsidP="000A00E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31505063</w:t>
      </w:r>
    </w:p>
    <w:p w14:paraId="083A2992" w14:textId="3A59771E" w:rsidR="00E305F7" w:rsidRDefault="00E305F7"/>
    <w:p w14:paraId="040E1E62" w14:textId="20D2077E" w:rsidR="00EB00EA" w:rsidRDefault="000A00E5" w:rsidP="00EB00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77.</w:t>
      </w:r>
      <w:r w:rsidR="00EB00EA" w:rsidRPr="00EB00EA">
        <w:t xml:space="preserve"> </w:t>
      </w:r>
      <w:hyperlink r:id="rId171" w:history="1">
        <w:r w:rsidR="00EB00EA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Incidence of ESKD and Mortality among Children with Congenital Heart Disease after Cardiac Surgery.</w:t>
        </w:r>
      </w:hyperlink>
    </w:p>
    <w:p w14:paraId="2CB04FBF" w14:textId="77777777" w:rsidR="00EB00EA" w:rsidRDefault="00EB00EA" w:rsidP="00EB00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gramStart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Parikh CR, Greenberg JH, McArthur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Thiessen-Philbrook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H, Everett AD, Wald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Zappitelli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Chanchlani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Garg AX.</w:t>
      </w:r>
      <w:proofErr w:type="gramEnd"/>
    </w:p>
    <w:p w14:paraId="02F02A6E" w14:textId="77777777" w:rsidR="00EB00EA" w:rsidRDefault="00EB00EA" w:rsidP="00EB00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 xml:space="preserve">Clin J Am Soc </w:t>
      </w:r>
      <w:proofErr w:type="spellStart"/>
      <w:r>
        <w:rPr>
          <w:rFonts w:ascii="Helvetica" w:hAnsi="Helvetica" w:cs="Helvetica"/>
          <w:noProof w:val="0"/>
          <w:color w:val="000000"/>
        </w:rPr>
        <w:t>Nephrol</w:t>
      </w:r>
      <w:proofErr w:type="spellEnd"/>
      <w:r>
        <w:rPr>
          <w:rFonts w:ascii="Helvetica" w:hAnsi="Helvetica" w:cs="Helvetica"/>
          <w:noProof w:val="0"/>
          <w:color w:val="000000"/>
        </w:rPr>
        <w:t>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2019 Sep 9.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pii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CJN.00690119.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10.2215/CJN.00690119. [Epub ahead of print]</w:t>
      </w:r>
    </w:p>
    <w:p w14:paraId="529881D8" w14:textId="77777777" w:rsidR="00EB00EA" w:rsidRDefault="00EB00EA" w:rsidP="00EB00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31501090</w:t>
      </w:r>
    </w:p>
    <w:p w14:paraId="3FBA2B0A" w14:textId="77777777" w:rsidR="00EB00EA" w:rsidRDefault="00EB00EA" w:rsidP="00EB00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72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6411FADE" w14:textId="77777777" w:rsidR="00EB00EA" w:rsidRDefault="00EB00EA" w:rsidP="00EB00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31501999</w:t>
      </w:r>
    </w:p>
    <w:p w14:paraId="16DF36D9" w14:textId="0C47DA6F" w:rsidR="000A00E5" w:rsidRDefault="000A00E5"/>
    <w:p w14:paraId="0A72ECFA" w14:textId="1D9B4496" w:rsidR="00B33ED4" w:rsidRDefault="00EB00EA" w:rsidP="00B33ED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78.</w:t>
      </w:r>
      <w:r w:rsidR="00B33ED4" w:rsidRPr="00B33ED4">
        <w:t xml:space="preserve"> </w:t>
      </w:r>
      <w:hyperlink r:id="rId173" w:history="1">
        <w:r w:rsidR="00B33ED4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A challenging case of severe pulmonary bleeding in a patient with congenital ventricular septal defect (VSD) and Eisenmenger syndrome: extracorporeal membrane oxygenation (ECMO) support and weaning strategies.</w:t>
        </w:r>
      </w:hyperlink>
    </w:p>
    <w:p w14:paraId="75F9F222" w14:textId="77777777" w:rsidR="00B33ED4" w:rsidRDefault="00B33ED4" w:rsidP="00B33ED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Udi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Köhler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Grohmann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Bäuml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Grundmann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Bode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Biever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Duerschmied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D.</w:t>
      </w:r>
    </w:p>
    <w:p w14:paraId="10CAEEDA" w14:textId="77777777" w:rsidR="00B33ED4" w:rsidRDefault="00B33ED4" w:rsidP="00B33ED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>Clin Res Cardiol.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2019 Sep 9.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10.1007/s00392-019-01544-5. [Epub ahead of print] No abstract available.</w:t>
      </w:r>
    </w:p>
    <w:p w14:paraId="5439D545" w14:textId="77777777" w:rsidR="00B33ED4" w:rsidRDefault="00B33ED4" w:rsidP="00B33ED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31501999</w:t>
      </w:r>
    </w:p>
    <w:p w14:paraId="49B79B1F" w14:textId="77777777" w:rsidR="00B33ED4" w:rsidRDefault="00B33ED4" w:rsidP="00B33ED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74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23C6D30C" w14:textId="77777777" w:rsidR="00B33ED4" w:rsidRDefault="00B33ED4" w:rsidP="00B33ED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31516692</w:t>
      </w:r>
    </w:p>
    <w:p w14:paraId="34763561" w14:textId="35EAA474" w:rsidR="00EB00EA" w:rsidRDefault="00EB00EA"/>
    <w:p w14:paraId="4333D20A" w14:textId="06DF04B8" w:rsidR="001564E0" w:rsidRDefault="00B33ED4" w:rsidP="001564E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79.</w:t>
      </w:r>
      <w:r w:rsidR="001564E0" w:rsidRPr="001564E0">
        <w:t xml:space="preserve"> </w:t>
      </w:r>
      <w:hyperlink r:id="rId175" w:history="1">
        <w:r w:rsidR="001564E0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Effect of Trisomy 21 on Postoperative Length of Stay and Non-cardiac Surgery After Complete Repair of Tetralogy of Fallot.</w:t>
        </w:r>
      </w:hyperlink>
    </w:p>
    <w:p w14:paraId="360DA785" w14:textId="77777777" w:rsidR="001564E0" w:rsidRDefault="001564E0" w:rsidP="001564E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Purifoy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ET, Spray BJ, Riley JS,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Prodhan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Bolin EH.</w:t>
      </w:r>
    </w:p>
    <w:p w14:paraId="44E063A5" w14:textId="77777777" w:rsidR="001564E0" w:rsidRDefault="001564E0" w:rsidP="001564E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Pediatr Cardiol. </w:t>
      </w:r>
      <w:proofErr w:type="gramStart"/>
      <w:r>
        <w:rPr>
          <w:rFonts w:ascii="Helvetica" w:hAnsi="Helvetica" w:cs="Helvetica"/>
          <w:noProof w:val="0"/>
          <w:color w:val="000000"/>
        </w:rPr>
        <w:t>2019 Sep 7.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10.1007/s00246-019-02196-y. [Epub ahead of print]</w:t>
      </w:r>
    </w:p>
    <w:p w14:paraId="6F5B91F9" w14:textId="77777777" w:rsidR="001564E0" w:rsidRDefault="001564E0" w:rsidP="001564E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31494702</w:t>
      </w:r>
    </w:p>
    <w:p w14:paraId="26FBDFEA" w14:textId="77777777" w:rsidR="001564E0" w:rsidRDefault="001564E0" w:rsidP="001564E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76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27C9E18F" w14:textId="77777777" w:rsidR="001564E0" w:rsidRDefault="001564E0" w:rsidP="001564E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31489778</w:t>
      </w:r>
    </w:p>
    <w:p w14:paraId="68A2DE12" w14:textId="4B2E3F7D" w:rsidR="00B33ED4" w:rsidRDefault="00B33ED4"/>
    <w:p w14:paraId="7EDA4454" w14:textId="419BDBAF" w:rsidR="00FE5C32" w:rsidRDefault="001564E0" w:rsidP="00FE5C3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80.</w:t>
      </w:r>
      <w:r w:rsidR="00FE5C32" w:rsidRPr="00FE5C32">
        <w:t xml:space="preserve"> </w:t>
      </w:r>
      <w:hyperlink r:id="rId177" w:history="1">
        <w:r w:rsidR="00FE5C32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Hospital readmission following pediatric heart transplantation.</w:t>
        </w:r>
      </w:hyperlink>
    </w:p>
    <w:p w14:paraId="167C4BD8" w14:textId="77777777" w:rsidR="00FE5C32" w:rsidRDefault="00FE5C32" w:rsidP="00FE5C3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Mahle WT, Mason KL,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Dipchand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AI, Richmond M, Feingold B, Canter CE, Hsu DT, Singh TP, Shaddy RE, Armstrong BD,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Zeevi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Iklé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DN,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Diop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Odim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Webber SA; CTOTC-04 Investigators.</w:t>
      </w:r>
    </w:p>
    <w:p w14:paraId="397664BA" w14:textId="77777777" w:rsidR="00FE5C32" w:rsidRDefault="00FE5C32" w:rsidP="00FE5C3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Pediatr Transplant. </w:t>
      </w:r>
      <w:proofErr w:type="gramStart"/>
      <w:r>
        <w:rPr>
          <w:rFonts w:ascii="Helvetica" w:hAnsi="Helvetica" w:cs="Helvetica"/>
          <w:noProof w:val="0"/>
          <w:color w:val="000000"/>
        </w:rPr>
        <w:t>2019 Sep 4:e13561.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10.1111/petr.13561. [Epub ahead of print]</w:t>
      </w:r>
    </w:p>
    <w:p w14:paraId="0E030372" w14:textId="77777777" w:rsidR="00FE5C32" w:rsidRDefault="00FE5C32" w:rsidP="00FE5C3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31483086</w:t>
      </w:r>
    </w:p>
    <w:p w14:paraId="24A7F805" w14:textId="77777777" w:rsidR="00FE5C32" w:rsidRDefault="00FE5C32" w:rsidP="00FE5C3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78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5AE295DB" w14:textId="77777777" w:rsidR="00FE5C32" w:rsidRDefault="00FE5C32" w:rsidP="00FE5C3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31482597</w:t>
      </w:r>
    </w:p>
    <w:p w14:paraId="34C4AB2F" w14:textId="77E80795" w:rsidR="001564E0" w:rsidRDefault="001564E0"/>
    <w:p w14:paraId="35AEDDD0" w14:textId="2058C5BB" w:rsidR="00A76214" w:rsidRDefault="00FE5C32" w:rsidP="00A7621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81.</w:t>
      </w:r>
      <w:r w:rsidR="00A76214" w:rsidRPr="00A76214">
        <w:t xml:space="preserve"> </w:t>
      </w:r>
      <w:hyperlink r:id="rId179" w:history="1">
        <w:r w:rsidR="00A76214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Acute Change in Ventricular Contractility-Load Coupling After Corrective Surgery for Congenital Heart Defect: A Retrospective Cohort Study.</w:t>
        </w:r>
      </w:hyperlink>
    </w:p>
    <w:p w14:paraId="10804BB5" w14:textId="77777777" w:rsidR="00A76214" w:rsidRDefault="00A76214" w:rsidP="00A7621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Oh J, Song IK, Cho J, Yun TJ, Park CS, Choi JM,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Gwak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Shin WJ.</w:t>
      </w:r>
    </w:p>
    <w:p w14:paraId="24E51BBF" w14:textId="77777777" w:rsidR="00A76214" w:rsidRDefault="00A76214" w:rsidP="00A7621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Pediatr Cardiol. </w:t>
      </w:r>
      <w:proofErr w:type="gramStart"/>
      <w:r>
        <w:rPr>
          <w:rFonts w:ascii="Helvetica" w:hAnsi="Helvetica" w:cs="Helvetica"/>
          <w:noProof w:val="0"/>
          <w:color w:val="000000"/>
        </w:rPr>
        <w:t>2019 Sep 3.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10.1007/s00246-019-02195-z. [Epub ahead of print]</w:t>
      </w:r>
    </w:p>
    <w:p w14:paraId="046642AF" w14:textId="77777777" w:rsidR="00A76214" w:rsidRDefault="00A76214" w:rsidP="00A7621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31482237</w:t>
      </w:r>
    </w:p>
    <w:p w14:paraId="6218F44F" w14:textId="77777777" w:rsidR="00A76214" w:rsidRDefault="00A76214" w:rsidP="00A7621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80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72617880" w14:textId="77777777" w:rsidR="00A76214" w:rsidRDefault="00A76214" w:rsidP="00A7621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31482236</w:t>
      </w:r>
    </w:p>
    <w:p w14:paraId="13479C59" w14:textId="3D45B8A8" w:rsidR="00FE5C32" w:rsidRDefault="00FE5C32"/>
    <w:p w14:paraId="6F070A70" w14:textId="76F14AD0" w:rsidR="00E44C17" w:rsidRDefault="00A76214" w:rsidP="00E44C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82.</w:t>
      </w:r>
      <w:r w:rsidR="00E44C17" w:rsidRPr="00E44C17">
        <w:t xml:space="preserve"> </w:t>
      </w:r>
      <w:hyperlink r:id="rId181" w:history="1">
        <w:r w:rsidR="00E44C17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Midline one-stage complete unifocalization early outcomes from a single center.</w:t>
        </w:r>
      </w:hyperlink>
    </w:p>
    <w:p w14:paraId="7C285A07" w14:textId="77777777" w:rsidR="00E44C17" w:rsidRDefault="00E44C17" w:rsidP="00E44C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proofErr w:type="gramStart"/>
      <w:r>
        <w:rPr>
          <w:rFonts w:ascii="Helvetica" w:hAnsi="Helvetica" w:cs="Helvetica"/>
          <w:noProof w:val="0"/>
          <w:color w:val="000000"/>
          <w:sz w:val="28"/>
          <w:szCs w:val="28"/>
        </w:rPr>
        <w:t>Korun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O,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Yurdakök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O,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Dedemoğlu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Yücel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İK,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Çelebi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Kudsioğlu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ŞT,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Sasmazel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Aydemir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NA.</w:t>
      </w:r>
      <w:proofErr w:type="gramEnd"/>
    </w:p>
    <w:p w14:paraId="3312BBC0" w14:textId="77777777" w:rsidR="00E44C17" w:rsidRDefault="00E44C17" w:rsidP="00E44C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proofErr w:type="gramStart"/>
      <w:r>
        <w:rPr>
          <w:rFonts w:ascii="Helvetica" w:hAnsi="Helvetica" w:cs="Helvetica"/>
          <w:noProof w:val="0"/>
          <w:color w:val="000000"/>
        </w:rPr>
        <w:t>Anatol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J Cardiol.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2019 Sep</w:t>
      </w:r>
      <w:proofErr w:type="gramStart"/>
      <w:r>
        <w:rPr>
          <w:rFonts w:ascii="Helvetica" w:hAnsi="Helvetica" w:cs="Helvetica"/>
          <w:noProof w:val="0"/>
          <w:color w:val="000000"/>
        </w:rPr>
        <w:t>;22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(3):125-131.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10.14744/AnatolJCardiol.2019.58235.</w:t>
      </w:r>
    </w:p>
    <w:p w14:paraId="70B97C4E" w14:textId="77777777" w:rsidR="00E44C17" w:rsidRDefault="00E44C17" w:rsidP="00E44C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31475955 </w:t>
      </w:r>
      <w:hyperlink r:id="rId182" w:history="1">
        <w:r>
          <w:rPr>
            <w:rStyle w:val="Hyperlink"/>
            <w:rFonts w:ascii="Helvetica" w:hAnsi="Helvetica" w:cs="Helvetica"/>
            <w:noProof w:val="0"/>
            <w:color w:val="854428"/>
          </w:rPr>
          <w:t>Free PMC Article</w:t>
        </w:r>
      </w:hyperlink>
    </w:p>
    <w:p w14:paraId="16E2A816" w14:textId="77777777" w:rsidR="00E44C17" w:rsidRDefault="00E44C17" w:rsidP="00E44C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83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10570F44" w14:textId="77777777" w:rsidR="00E44C17" w:rsidRDefault="00E44C17" w:rsidP="00E44C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31475425</w:t>
      </w:r>
    </w:p>
    <w:p w14:paraId="08A65AE6" w14:textId="70F9D35D" w:rsidR="00A76214" w:rsidRDefault="00A76214"/>
    <w:p w14:paraId="7CA31B1D" w14:textId="68358B1C" w:rsidR="00911D98" w:rsidRDefault="00E44C17" w:rsidP="00911D9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83.</w:t>
      </w:r>
      <w:r w:rsidR="00911D98" w:rsidRPr="00911D98">
        <w:t xml:space="preserve"> </w:t>
      </w:r>
      <w:hyperlink r:id="rId184" w:history="1">
        <w:r w:rsidR="00911D98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Virtual three-dimensional model for preoperative planning in a complex case of a double outlet right ventricle.</w:t>
        </w:r>
      </w:hyperlink>
    </w:p>
    <w:p w14:paraId="1854136F" w14:textId="77777777" w:rsidR="00911D98" w:rsidRDefault="00911D98" w:rsidP="00911D9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Garekar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Bharati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Kothari 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Patil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Dhake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Mali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Mhatre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Bind D, Joshi A, Soni 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Malankar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D.</w:t>
      </w:r>
    </w:p>
    <w:p w14:paraId="6C7A5260" w14:textId="77777777" w:rsidR="00911D98" w:rsidRDefault="00911D98" w:rsidP="00911D9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Ann Pediatr Cardiol. 2019 Sep-Dec</w:t>
      </w:r>
      <w:proofErr w:type="gramStart"/>
      <w:r>
        <w:rPr>
          <w:rFonts w:ascii="Helvetica" w:hAnsi="Helvetica" w:cs="Helvetica"/>
          <w:noProof w:val="0"/>
          <w:color w:val="000000"/>
        </w:rPr>
        <w:t>;12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(3):295-297.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10.4103/apc.APC_141_18.</w:t>
      </w:r>
    </w:p>
    <w:p w14:paraId="2BB730E6" w14:textId="77777777" w:rsidR="00911D98" w:rsidRDefault="00911D98" w:rsidP="00911D9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31516286 </w:t>
      </w:r>
      <w:hyperlink r:id="rId185" w:history="1">
        <w:r>
          <w:rPr>
            <w:rStyle w:val="Hyperlink"/>
            <w:rFonts w:ascii="Helvetica" w:hAnsi="Helvetica" w:cs="Helvetica"/>
            <w:noProof w:val="0"/>
            <w:color w:val="854428"/>
          </w:rPr>
          <w:t>Free PMC Article</w:t>
        </w:r>
      </w:hyperlink>
    </w:p>
    <w:p w14:paraId="2DDBC37E" w14:textId="77777777" w:rsidR="00911D98" w:rsidRDefault="00911D98" w:rsidP="00911D9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86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62E78DBE" w14:textId="77777777" w:rsidR="00911D98" w:rsidRDefault="00911D98" w:rsidP="00911D9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31516285</w:t>
      </w:r>
    </w:p>
    <w:p w14:paraId="21D006B9" w14:textId="449EB61B" w:rsidR="00E44C17" w:rsidRDefault="00E44C17"/>
    <w:p w14:paraId="44212771" w14:textId="5DE03625" w:rsidR="004522F9" w:rsidRDefault="00911D98" w:rsidP="004522F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84.</w:t>
      </w:r>
      <w:r w:rsidR="004522F9" w:rsidRPr="004522F9">
        <w:t xml:space="preserve"> </w:t>
      </w:r>
      <w:hyperlink r:id="rId187" w:history="1">
        <w:r w:rsidR="004522F9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Long-term follow-up and outcomes of discrete subaortic stenosis resection in children.</w:t>
        </w:r>
      </w:hyperlink>
    </w:p>
    <w:p w14:paraId="46F2EDBF" w14:textId="77777777" w:rsidR="004522F9" w:rsidRDefault="004522F9" w:rsidP="004522F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Abushaban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Uthaman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Selvan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JP, Al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Qbandi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Sharma PN,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Mariappa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TV.</w:t>
      </w:r>
    </w:p>
    <w:p w14:paraId="70978E1A" w14:textId="77777777" w:rsidR="004522F9" w:rsidRDefault="004522F9" w:rsidP="004522F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Ann Pediatr Cardiol. 2019 Sep-Dec</w:t>
      </w:r>
      <w:proofErr w:type="gramStart"/>
      <w:r>
        <w:rPr>
          <w:rFonts w:ascii="Helvetica" w:hAnsi="Helvetica" w:cs="Helvetica"/>
          <w:noProof w:val="0"/>
          <w:color w:val="000000"/>
        </w:rPr>
        <w:t>;12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(3):212-219.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10.4103/apc.APC_120_18.</w:t>
      </w:r>
    </w:p>
    <w:p w14:paraId="013373DC" w14:textId="77777777" w:rsidR="004522F9" w:rsidRDefault="004522F9" w:rsidP="004522F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31516277 </w:t>
      </w:r>
      <w:hyperlink r:id="rId188" w:history="1">
        <w:r>
          <w:rPr>
            <w:rStyle w:val="Hyperlink"/>
            <w:rFonts w:ascii="Helvetica" w:hAnsi="Helvetica" w:cs="Helvetica"/>
            <w:noProof w:val="0"/>
            <w:color w:val="854428"/>
          </w:rPr>
          <w:t>Free PMC Article</w:t>
        </w:r>
      </w:hyperlink>
    </w:p>
    <w:p w14:paraId="2DF06E81" w14:textId="77777777" w:rsidR="004522F9" w:rsidRDefault="004522F9" w:rsidP="004522F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89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7BCC0B73" w14:textId="77777777" w:rsidR="004522F9" w:rsidRDefault="004522F9" w:rsidP="004522F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31516276</w:t>
      </w:r>
    </w:p>
    <w:p w14:paraId="6926B040" w14:textId="0C44637D" w:rsidR="00911D98" w:rsidRDefault="00911D98"/>
    <w:p w14:paraId="04D6918C" w14:textId="570B033D" w:rsidR="000A18EA" w:rsidRDefault="004522F9" w:rsidP="000A18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85.</w:t>
      </w:r>
      <w:r w:rsidR="000A18EA" w:rsidRPr="000A18EA">
        <w:t xml:space="preserve"> </w:t>
      </w:r>
      <w:hyperlink r:id="rId190" w:history="1">
        <w:r w:rsidR="000A18EA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Improved </w:t>
        </w:r>
        <w:proofErr w:type="gramStart"/>
        <w:r w:rsidR="000A18EA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6 Minute</w:t>
        </w:r>
        <w:proofErr w:type="gramEnd"/>
        <w:r w:rsidR="000A18EA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 Walk Distance and Brain-Type Natriuretic Peptide After Continuous-Flow Ventricular Assist Device Placement in Children.</w:t>
        </w:r>
      </w:hyperlink>
    </w:p>
    <w:p w14:paraId="369A53B1" w14:textId="77777777" w:rsidR="000A18EA" w:rsidRDefault="000A18EA" w:rsidP="000A18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Goldberg JF, Schlosser RS,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Walrath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JG, Morris SA, Elias BA, Price JF, Cabrera AG,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Denfield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SW, Dreyer WJ, Wang Y, Adachi I,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Jeewa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A.</w:t>
      </w:r>
    </w:p>
    <w:p w14:paraId="5989911B" w14:textId="77777777" w:rsidR="000A18EA" w:rsidRDefault="000A18EA" w:rsidP="000A18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ASAIO J. 2019 Sep/Oct</w:t>
      </w:r>
      <w:proofErr w:type="gramStart"/>
      <w:r>
        <w:rPr>
          <w:rFonts w:ascii="Helvetica" w:hAnsi="Helvetica" w:cs="Helvetica"/>
          <w:noProof w:val="0"/>
          <w:color w:val="000000"/>
        </w:rPr>
        <w:t>;65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(7):725-730.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10.1097/MAT.0000000000000865.</w:t>
      </w:r>
    </w:p>
    <w:p w14:paraId="0D90908E" w14:textId="77777777" w:rsidR="000A18EA" w:rsidRDefault="000A18EA" w:rsidP="000A18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30161035</w:t>
      </w:r>
    </w:p>
    <w:p w14:paraId="7E063F98" w14:textId="77777777" w:rsidR="000A18EA" w:rsidRDefault="000A18EA" w:rsidP="000A18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91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50C2AA45" w14:textId="77777777" w:rsidR="000A18EA" w:rsidRDefault="000A18EA" w:rsidP="000A18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30754985</w:t>
      </w:r>
    </w:p>
    <w:p w14:paraId="7D8A194E" w14:textId="35F9CCCF" w:rsidR="004522F9" w:rsidRDefault="004522F9"/>
    <w:p w14:paraId="605C2E70" w14:textId="1592FA30" w:rsidR="001D02CF" w:rsidRDefault="000A18EA" w:rsidP="001D02C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86.</w:t>
      </w:r>
      <w:r w:rsidR="001D02CF" w:rsidRPr="001D02CF">
        <w:t xml:space="preserve"> </w:t>
      </w:r>
      <w:hyperlink r:id="rId192" w:history="1">
        <w:r w:rsidR="001D02CF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A complex case of aortic arch interruption and hypoplastic descending aorta.</w:t>
        </w:r>
      </w:hyperlink>
    </w:p>
    <w:p w14:paraId="4B6E57DB" w14:textId="77777777" w:rsidR="001D02CF" w:rsidRDefault="001D02CF" w:rsidP="001D02C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gramStart"/>
      <w:r>
        <w:rPr>
          <w:rFonts w:ascii="Helvetica" w:hAnsi="Helvetica" w:cs="Helvetica"/>
          <w:noProof w:val="0"/>
          <w:color w:val="000000"/>
          <w:sz w:val="28"/>
          <w:szCs w:val="28"/>
        </w:rPr>
        <w:t>Pérez-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Andreu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Fernández-Doblas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Giralt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García G, Roses 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Abella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RF.</w:t>
      </w:r>
      <w:proofErr w:type="gramEnd"/>
    </w:p>
    <w:p w14:paraId="632D3CE1" w14:textId="77777777" w:rsidR="001D02CF" w:rsidRDefault="001D02CF" w:rsidP="001D02C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Asian Cardiovasc Thorac Ann. 2019 Sep</w:t>
      </w:r>
      <w:proofErr w:type="gramStart"/>
      <w:r>
        <w:rPr>
          <w:rFonts w:ascii="Helvetica" w:hAnsi="Helvetica" w:cs="Helvetica"/>
          <w:noProof w:val="0"/>
          <w:color w:val="000000"/>
        </w:rPr>
        <w:t>;27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(7):590-592.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10.1177/0218492318804948. </w:t>
      </w:r>
      <w:proofErr w:type="gramStart"/>
      <w:r>
        <w:rPr>
          <w:rFonts w:ascii="Helvetica" w:hAnsi="Helvetica" w:cs="Helvetica"/>
          <w:noProof w:val="0"/>
          <w:color w:val="000000"/>
        </w:rPr>
        <w:t>Epub 2019 Feb 12.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No abstract available.</w:t>
      </w:r>
    </w:p>
    <w:p w14:paraId="59857926" w14:textId="77777777" w:rsidR="001D02CF" w:rsidRDefault="001D02CF" w:rsidP="001D02C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30754985</w:t>
      </w:r>
    </w:p>
    <w:p w14:paraId="708598D8" w14:textId="77777777" w:rsidR="001D02CF" w:rsidRDefault="001D02CF" w:rsidP="001D02C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93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504581D7" w14:textId="77777777" w:rsidR="001D02CF" w:rsidRDefault="001D02CF" w:rsidP="001D02C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31400868</w:t>
      </w:r>
    </w:p>
    <w:p w14:paraId="5C8823C2" w14:textId="6DD0B931" w:rsidR="000A18EA" w:rsidRDefault="000A18EA"/>
    <w:p w14:paraId="6983C1F8" w14:textId="741A3698" w:rsidR="00F35044" w:rsidRDefault="001D02CF" w:rsidP="00F3504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87.</w:t>
      </w:r>
      <w:r w:rsidR="00F35044" w:rsidRPr="00F35044">
        <w:t xml:space="preserve"> </w:t>
      </w:r>
      <w:hyperlink r:id="rId194" w:history="1">
        <w:r w:rsidR="00F35044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Incidental finding of type A aortic dissection in a paediatric heart transplant recipient.</w:t>
        </w:r>
      </w:hyperlink>
    </w:p>
    <w:p w14:paraId="7EB54678" w14:textId="77777777" w:rsidR="00F35044" w:rsidRDefault="00F35044" w:rsidP="00F3504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D'Addese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Komarlu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Zahka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K.</w:t>
      </w:r>
    </w:p>
    <w:p w14:paraId="0B5D61B5" w14:textId="77777777" w:rsidR="00F35044" w:rsidRDefault="00F35044" w:rsidP="00F3504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Cardiol Young. 2019 Sep</w:t>
      </w:r>
      <w:proofErr w:type="gramStart"/>
      <w:r>
        <w:rPr>
          <w:rFonts w:ascii="Helvetica" w:hAnsi="Helvetica" w:cs="Helvetica"/>
          <w:noProof w:val="0"/>
          <w:color w:val="000000"/>
        </w:rPr>
        <w:t>;29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(9):1219-1221.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10.1017/S1047951119001811.</w:t>
      </w:r>
    </w:p>
    <w:p w14:paraId="187A16D3" w14:textId="77777777" w:rsidR="00F35044" w:rsidRDefault="00F35044" w:rsidP="00F3504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31451126</w:t>
      </w:r>
    </w:p>
    <w:p w14:paraId="1ECA6DBA" w14:textId="77777777" w:rsidR="00F35044" w:rsidRDefault="00F35044" w:rsidP="00F3504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95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56E04093" w14:textId="77777777" w:rsidR="00F35044" w:rsidRDefault="00F35044" w:rsidP="00F3504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31434603</w:t>
      </w:r>
    </w:p>
    <w:p w14:paraId="4294B830" w14:textId="5E6ADE7B" w:rsidR="001D02CF" w:rsidRDefault="001D02CF"/>
    <w:p w14:paraId="0947CFE0" w14:textId="112A050F" w:rsidR="003D795F" w:rsidRDefault="00F35044" w:rsidP="003D795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88.</w:t>
      </w:r>
      <w:r w:rsidR="003D795F" w:rsidRPr="003D795F">
        <w:t xml:space="preserve"> </w:t>
      </w:r>
      <w:hyperlink r:id="rId196" w:history="1">
        <w:r w:rsidR="003D795F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Neo-aortic insufficiency late after staged reconstruction for hypoplastic left heart syndrome: impact of differences in initial palliative procedures.</w:t>
        </w:r>
      </w:hyperlink>
    </w:p>
    <w:p w14:paraId="22FE72FC" w14:textId="77777777" w:rsidR="003D795F" w:rsidRDefault="003D795F" w:rsidP="003D795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Umezu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Harada Y, Sakamoto T, Okamura 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Shintomi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Takigiku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Yasukochi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S.</w:t>
      </w:r>
    </w:p>
    <w:p w14:paraId="168DE047" w14:textId="77777777" w:rsidR="003D795F" w:rsidRDefault="003D795F" w:rsidP="003D795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Heart Vessels. 2019 Sep</w:t>
      </w:r>
      <w:proofErr w:type="gramStart"/>
      <w:r>
        <w:rPr>
          <w:rFonts w:ascii="Helvetica" w:hAnsi="Helvetica" w:cs="Helvetica"/>
          <w:noProof w:val="0"/>
          <w:color w:val="000000"/>
        </w:rPr>
        <w:t>;34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(9):1456-1463.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10.1007/s00380-019-01376-3. </w:t>
      </w:r>
      <w:proofErr w:type="gramStart"/>
      <w:r>
        <w:rPr>
          <w:rFonts w:ascii="Helvetica" w:hAnsi="Helvetica" w:cs="Helvetica"/>
          <w:noProof w:val="0"/>
          <w:color w:val="000000"/>
        </w:rPr>
        <w:t>Epub 2019 Mar 27.</w:t>
      </w:r>
      <w:proofErr w:type="gramEnd"/>
    </w:p>
    <w:p w14:paraId="5BE1B625" w14:textId="77777777" w:rsidR="003D795F" w:rsidRDefault="003D795F" w:rsidP="003D795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30915524</w:t>
      </w:r>
    </w:p>
    <w:p w14:paraId="7D1585AD" w14:textId="77777777" w:rsidR="003D795F" w:rsidRDefault="003D795F" w:rsidP="003D795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97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3DB62EB1" w14:textId="77777777" w:rsidR="003D795F" w:rsidRDefault="003D795F" w:rsidP="003D795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31122742</w:t>
      </w:r>
    </w:p>
    <w:p w14:paraId="2CAD5457" w14:textId="10894F78" w:rsidR="00F35044" w:rsidRDefault="00F35044"/>
    <w:p w14:paraId="3A966F49" w14:textId="255C4D29" w:rsidR="00F20CE0" w:rsidRDefault="003D795F" w:rsidP="00F20CE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89.</w:t>
      </w:r>
      <w:r w:rsidR="00F20CE0" w:rsidRPr="00F20CE0">
        <w:t xml:space="preserve"> </w:t>
      </w:r>
      <w:hyperlink r:id="rId198" w:history="1">
        <w:r w:rsidR="00F20CE0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Early outcomes for low-risk pediatric heart transplant recipients and steroid avoidance: A multicenter cohort study (Clinical Trials in Organ Transplantation in Children - CTOTC-04).</w:t>
        </w:r>
      </w:hyperlink>
    </w:p>
    <w:p w14:paraId="383822FB" w14:textId="77777777" w:rsidR="00F20CE0" w:rsidRDefault="00F20CE0" w:rsidP="00F20CE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Lamour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JM, Mason KL, Hsu DT, Feingold 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Blume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ED, Canter CE,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Dipchand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AI, Shaddy RE, Mahle WT, Zuckerman WA,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Bentlejewski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Armstrong BD, Morrison Y,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Diop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Iklé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DN,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Odim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Zeevi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Webber SA; CTOTC-04 investigators.</w:t>
      </w:r>
    </w:p>
    <w:p w14:paraId="5CA2BA65" w14:textId="77777777" w:rsidR="00F20CE0" w:rsidRDefault="00F20CE0" w:rsidP="00F20CE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Heart Lung Transplant. 2019 Sep</w:t>
      </w:r>
      <w:proofErr w:type="gramStart"/>
      <w:r>
        <w:rPr>
          <w:rFonts w:ascii="Helvetica" w:hAnsi="Helvetica" w:cs="Helvetica"/>
          <w:noProof w:val="0"/>
          <w:color w:val="000000"/>
        </w:rPr>
        <w:t>;38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(9):972-981.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10.1016/j.healun.2019.06.006. </w:t>
      </w:r>
      <w:proofErr w:type="gramStart"/>
      <w:r>
        <w:rPr>
          <w:rFonts w:ascii="Helvetica" w:hAnsi="Helvetica" w:cs="Helvetica"/>
          <w:noProof w:val="0"/>
          <w:color w:val="000000"/>
        </w:rPr>
        <w:t>Epub 2019 Jun 20.</w:t>
      </w:r>
      <w:proofErr w:type="gramEnd"/>
    </w:p>
    <w:p w14:paraId="69D58BE8" w14:textId="77777777" w:rsidR="00F20CE0" w:rsidRDefault="00F20CE0" w:rsidP="00F20CE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31324444</w:t>
      </w:r>
    </w:p>
    <w:p w14:paraId="40652D9B" w14:textId="77777777" w:rsidR="00F20CE0" w:rsidRDefault="00F20CE0" w:rsidP="00F20CE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99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0493637C" w14:textId="77777777" w:rsidR="00F20CE0" w:rsidRDefault="00F20CE0" w:rsidP="00F20CE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31116157</w:t>
      </w:r>
    </w:p>
    <w:p w14:paraId="1410D23D" w14:textId="645E3411" w:rsidR="003D795F" w:rsidRDefault="003D795F"/>
    <w:p w14:paraId="02D432E2" w14:textId="34ED5BC8" w:rsidR="000D3FEA" w:rsidRDefault="00F20CE0" w:rsidP="000D3F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90.</w:t>
      </w:r>
      <w:r w:rsidR="000D3FEA" w:rsidRPr="000D3FEA">
        <w:t xml:space="preserve"> </w:t>
      </w:r>
      <w:hyperlink r:id="rId200" w:history="1">
        <w:r w:rsidR="000D3FEA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Experience of a single institution with femoral </w:t>
        </w:r>
        <w:proofErr w:type="gramStart"/>
        <w:r w:rsidR="000D3FEA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vein</w:t>
        </w:r>
        <w:proofErr w:type="gramEnd"/>
        <w:r w:rsidR="000D3FEA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 homograft as right ventricle to pulmonary artery conduit in stage 1 Norwood operation.</w:t>
        </w:r>
      </w:hyperlink>
    </w:p>
    <w:p w14:paraId="21B0AF37" w14:textId="77777777" w:rsidR="000D3FEA" w:rsidRDefault="000D3FEA" w:rsidP="000D3F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Kumar TKS,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Zurakowski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Briceno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-Medina M, Shah A, Sathanandam S, Allen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Sandhu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H, Joshi VM, Boston U, Knott-Craig CJ.</w:t>
      </w:r>
    </w:p>
    <w:p w14:paraId="123EA3C8" w14:textId="77777777" w:rsidR="000D3FEA" w:rsidRDefault="000D3FEA" w:rsidP="000D3F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Thorac Cardiovasc Surg. 2019 Sep</w:t>
      </w:r>
      <w:proofErr w:type="gramStart"/>
      <w:r>
        <w:rPr>
          <w:rFonts w:ascii="Helvetica" w:hAnsi="Helvetica" w:cs="Helvetica"/>
          <w:noProof w:val="0"/>
          <w:color w:val="000000"/>
        </w:rPr>
        <w:t>;158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(3):853-862.e1.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10.1016/j.jtcvs.2019.03.123. </w:t>
      </w:r>
      <w:proofErr w:type="gramStart"/>
      <w:r>
        <w:rPr>
          <w:rFonts w:ascii="Helvetica" w:hAnsi="Helvetica" w:cs="Helvetica"/>
          <w:noProof w:val="0"/>
          <w:color w:val="000000"/>
        </w:rPr>
        <w:t>Epub 2019 May 11.</w:t>
      </w:r>
      <w:proofErr w:type="gramEnd"/>
    </w:p>
    <w:p w14:paraId="081DEF20" w14:textId="77777777" w:rsidR="000D3FEA" w:rsidRDefault="000D3FEA" w:rsidP="000D3F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31204139</w:t>
      </w:r>
    </w:p>
    <w:p w14:paraId="7F6B4C54" w14:textId="77777777" w:rsidR="000D3FEA" w:rsidRDefault="000D3FEA" w:rsidP="000D3F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01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525C2B13" w14:textId="77777777" w:rsidR="000D3FEA" w:rsidRDefault="000D3FEA" w:rsidP="000D3F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31126642</w:t>
      </w:r>
    </w:p>
    <w:p w14:paraId="6108F1D0" w14:textId="2F31A330" w:rsidR="00F20CE0" w:rsidRDefault="00F20CE0"/>
    <w:p w14:paraId="648B5973" w14:textId="70B7D99E" w:rsidR="00F94D1C" w:rsidRDefault="000D3FEA" w:rsidP="00F94D1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91.</w:t>
      </w:r>
      <w:r w:rsidR="00F94D1C" w:rsidRPr="00F94D1C">
        <w:t xml:space="preserve"> </w:t>
      </w:r>
      <w:hyperlink r:id="rId202" w:history="1">
        <w:r w:rsidR="00F94D1C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Single-ventricle reconstruction 2.0: A closer look at our understanding of care for infants undergoing the Norwood procedure.</w:t>
        </w:r>
      </w:hyperlink>
    </w:p>
    <w:p w14:paraId="50F3758E" w14:textId="77777777" w:rsidR="00F94D1C" w:rsidRDefault="00F94D1C" w:rsidP="00F94D1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Karamlou T, Meza JM,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Najm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Nigro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JJ, Hill KD.</w:t>
      </w:r>
    </w:p>
    <w:p w14:paraId="26F1AE31" w14:textId="77777777" w:rsidR="00F94D1C" w:rsidRDefault="00F94D1C" w:rsidP="00F94D1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Thorac Cardiovasc Surg. 2019 Sep</w:t>
      </w:r>
      <w:proofErr w:type="gramStart"/>
      <w:r>
        <w:rPr>
          <w:rFonts w:ascii="Helvetica" w:hAnsi="Helvetica" w:cs="Helvetica"/>
          <w:noProof w:val="0"/>
          <w:color w:val="000000"/>
        </w:rPr>
        <w:t>;158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(3):837-842.e5.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10.1016/j.jtcvs.2018.12.121. </w:t>
      </w:r>
      <w:proofErr w:type="gramStart"/>
      <w:r>
        <w:rPr>
          <w:rFonts w:ascii="Helvetica" w:hAnsi="Helvetica" w:cs="Helvetica"/>
          <w:noProof w:val="0"/>
          <w:color w:val="000000"/>
        </w:rPr>
        <w:t>Epub 2019 Apr 17.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No abstract available.</w:t>
      </w:r>
    </w:p>
    <w:p w14:paraId="20B44CF8" w14:textId="77777777" w:rsidR="00F94D1C" w:rsidRDefault="00F94D1C" w:rsidP="00F94D1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31101343</w:t>
      </w:r>
    </w:p>
    <w:p w14:paraId="3FF97E4A" w14:textId="77777777" w:rsidR="00F94D1C" w:rsidRDefault="00F94D1C" w:rsidP="00F94D1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03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616EBF90" w14:textId="77777777" w:rsidR="00F94D1C" w:rsidRDefault="00F94D1C" w:rsidP="00F94D1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31036358</w:t>
      </w:r>
    </w:p>
    <w:p w14:paraId="10E6E65E" w14:textId="05206E68" w:rsidR="000D3FEA" w:rsidRDefault="000D3FEA"/>
    <w:p w14:paraId="4E050BA4" w14:textId="615C0176" w:rsidR="00B41A48" w:rsidRDefault="00F94D1C" w:rsidP="00B41A4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92.</w:t>
      </w:r>
      <w:r w:rsidR="00B41A48" w:rsidRPr="00B41A48">
        <w:t xml:space="preserve"> </w:t>
      </w:r>
      <w:hyperlink r:id="rId204" w:history="1">
        <w:r w:rsidR="00B41A48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Extracorporeal Cardiopulmonary Resuscitation (ECPR) in Infants and Children: A Single-Center Retrospective Study.</w:t>
        </w:r>
      </w:hyperlink>
    </w:p>
    <w:p w14:paraId="329C8286" w14:textId="77777777" w:rsidR="00B41A48" w:rsidRDefault="00B41A48" w:rsidP="00B41A4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Shakoor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Pedroso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FE, Jacobs SE,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Okochi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Zenilman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Cheung EW,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Middlesworth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W.</w:t>
      </w:r>
    </w:p>
    <w:p w14:paraId="39481064" w14:textId="77777777" w:rsidR="00B41A48" w:rsidRDefault="00B41A48" w:rsidP="00B41A4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World J Pediatr Congenit Heart Surg. 2019 Sep</w:t>
      </w:r>
      <w:proofErr w:type="gramStart"/>
      <w:r>
        <w:rPr>
          <w:rFonts w:ascii="Helvetica" w:hAnsi="Helvetica" w:cs="Helvetica"/>
          <w:noProof w:val="0"/>
          <w:color w:val="000000"/>
        </w:rPr>
        <w:t>;10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(5):582-589.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10.1177/2150135119862598.</w:t>
      </w:r>
    </w:p>
    <w:p w14:paraId="1CA9B1A2" w14:textId="77777777" w:rsidR="00B41A48" w:rsidRDefault="00B41A48" w:rsidP="00B41A4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31496406</w:t>
      </w:r>
    </w:p>
    <w:p w14:paraId="35105D82" w14:textId="77777777" w:rsidR="00B41A48" w:rsidRDefault="00B41A48" w:rsidP="00B41A4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05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4FE00CE8" w14:textId="77777777" w:rsidR="00B41A48" w:rsidRDefault="00B41A48" w:rsidP="00B41A4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31496404</w:t>
      </w:r>
    </w:p>
    <w:p w14:paraId="5824683A" w14:textId="07BF4D38" w:rsidR="00F94D1C" w:rsidRDefault="00F94D1C"/>
    <w:p w14:paraId="27B2C87B" w14:textId="6425CA7E" w:rsidR="00095949" w:rsidRDefault="00B41A48" w:rsidP="0009594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93.</w:t>
      </w:r>
      <w:r w:rsidR="00095949" w:rsidRPr="00095949">
        <w:t xml:space="preserve"> </w:t>
      </w:r>
      <w:hyperlink r:id="rId206" w:history="1">
        <w:r w:rsidR="00095949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Persistent femoral lymphatic leak following Fontan surgery: Role of fluorescein dye.</w:t>
        </w:r>
      </w:hyperlink>
    </w:p>
    <w:p w14:paraId="10C1E8E2" w14:textId="77777777" w:rsidR="00095949" w:rsidRDefault="00095949" w:rsidP="0009594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Gohain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Menon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Baruah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Ramanan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SV,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Dharan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Jayakumar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K.</w:t>
      </w:r>
    </w:p>
    <w:p w14:paraId="7A0FE38A" w14:textId="77777777" w:rsidR="00095949" w:rsidRDefault="00095949" w:rsidP="0009594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Ann Pediatr Cardiol. 2019 Sep-Dec</w:t>
      </w:r>
      <w:proofErr w:type="gramStart"/>
      <w:r>
        <w:rPr>
          <w:rFonts w:ascii="Helvetica" w:hAnsi="Helvetica" w:cs="Helvetica"/>
          <w:noProof w:val="0"/>
          <w:color w:val="000000"/>
        </w:rPr>
        <w:t>;12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(3):350-351.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10.4103/apc.APC_157_18. No abstract available.</w:t>
      </w:r>
    </w:p>
    <w:p w14:paraId="4E99233D" w14:textId="77777777" w:rsidR="00095949" w:rsidRDefault="00095949" w:rsidP="0009594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31516304 </w:t>
      </w:r>
      <w:hyperlink r:id="rId207" w:history="1">
        <w:r>
          <w:rPr>
            <w:rStyle w:val="Hyperlink"/>
            <w:rFonts w:ascii="Helvetica" w:hAnsi="Helvetica" w:cs="Helvetica"/>
            <w:noProof w:val="0"/>
            <w:color w:val="854428"/>
          </w:rPr>
          <w:t>Free PMC Article</w:t>
        </w:r>
      </w:hyperlink>
    </w:p>
    <w:p w14:paraId="63E9A99C" w14:textId="77777777" w:rsidR="00095949" w:rsidRDefault="00095949" w:rsidP="0009594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08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161CA655" w14:textId="77777777" w:rsidR="00095949" w:rsidRDefault="00095949" w:rsidP="0009594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31516303</w:t>
      </w:r>
    </w:p>
    <w:p w14:paraId="21B0FC43" w14:textId="1DCA5B80" w:rsidR="00B41A48" w:rsidRDefault="00B41A48"/>
    <w:p w14:paraId="65212E57" w14:textId="02C2BB15" w:rsidR="00D7582E" w:rsidRDefault="00095949" w:rsidP="00D7582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94.</w:t>
      </w:r>
      <w:r w:rsidR="00D7582E" w:rsidRPr="00D7582E">
        <w:t xml:space="preserve"> </w:t>
      </w:r>
      <w:hyperlink r:id="rId209" w:history="1">
        <w:r w:rsidR="00D7582E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First report of successfully palliating a hypoplastic left heart syndrome patient with anomalous left coronary artery from the pulmonary artery beyond Fontan.</w:t>
        </w:r>
      </w:hyperlink>
    </w:p>
    <w:p w14:paraId="44FBA6A2" w14:textId="77777777" w:rsidR="00D7582E" w:rsidRDefault="00D7582E" w:rsidP="00D7582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gramStart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Riggs KW, Price NM,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Szugye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N, Goldstein BH, Morales DLS.</w:t>
      </w:r>
      <w:proofErr w:type="gramEnd"/>
    </w:p>
    <w:p w14:paraId="05346554" w14:textId="77777777" w:rsidR="00D7582E" w:rsidRDefault="00D7582E" w:rsidP="00D7582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Ann Pediatr Cardiol. 2019 Sep-Dec</w:t>
      </w:r>
      <w:proofErr w:type="gramStart"/>
      <w:r>
        <w:rPr>
          <w:rFonts w:ascii="Helvetica" w:hAnsi="Helvetica" w:cs="Helvetica"/>
          <w:noProof w:val="0"/>
          <w:color w:val="000000"/>
        </w:rPr>
        <w:t>;12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(3):318-320.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10.4103/apc.APC_152_18.</w:t>
      </w:r>
    </w:p>
    <w:p w14:paraId="461FFE23" w14:textId="77777777" w:rsidR="00D7582E" w:rsidRDefault="00D7582E" w:rsidP="00D7582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31516293 </w:t>
      </w:r>
      <w:hyperlink r:id="rId210" w:history="1">
        <w:r>
          <w:rPr>
            <w:rStyle w:val="Hyperlink"/>
            <w:rFonts w:ascii="Helvetica" w:hAnsi="Helvetica" w:cs="Helvetica"/>
            <w:noProof w:val="0"/>
            <w:color w:val="854428"/>
          </w:rPr>
          <w:t>Free PMC Article</w:t>
        </w:r>
      </w:hyperlink>
    </w:p>
    <w:p w14:paraId="54656E83" w14:textId="77777777" w:rsidR="00D7582E" w:rsidRDefault="00D7582E" w:rsidP="00D7582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11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524D83B6" w14:textId="77777777" w:rsidR="00D7582E" w:rsidRDefault="00D7582E" w:rsidP="00D7582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31516292</w:t>
      </w:r>
    </w:p>
    <w:p w14:paraId="18D625C8" w14:textId="6A74339C" w:rsidR="00095949" w:rsidRDefault="00095949"/>
    <w:p w14:paraId="1AB76114" w14:textId="4408C65B" w:rsidR="00A600B7" w:rsidRDefault="00D7582E" w:rsidP="00A600B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95.</w:t>
      </w:r>
      <w:r w:rsidR="00A600B7" w:rsidRPr="00A600B7">
        <w:t xml:space="preserve"> </w:t>
      </w:r>
      <w:hyperlink r:id="rId212" w:history="1">
        <w:r w:rsidR="00A600B7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Severe thrombocytopenia in tetralogy of Fallot patients: A contraindication for corrective surgery?</w:t>
        </w:r>
      </w:hyperlink>
    </w:p>
    <w:p w14:paraId="08140912" w14:textId="77777777" w:rsidR="00A600B7" w:rsidRDefault="00A600B7" w:rsidP="00A600B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proofErr w:type="gramStart"/>
      <w:r>
        <w:rPr>
          <w:rFonts w:ascii="Helvetica" w:hAnsi="Helvetica" w:cs="Helvetica"/>
          <w:noProof w:val="0"/>
          <w:color w:val="000000"/>
          <w:sz w:val="28"/>
          <w:szCs w:val="28"/>
        </w:rPr>
        <w:t>Patil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Relan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Hote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Kothari SS.</w:t>
      </w:r>
      <w:proofErr w:type="gramEnd"/>
    </w:p>
    <w:p w14:paraId="03ACB1FD" w14:textId="77777777" w:rsidR="00A600B7" w:rsidRDefault="00A600B7" w:rsidP="00A600B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Ann Pediatr Cardiol. 2019 Sep-Dec</w:t>
      </w:r>
      <w:proofErr w:type="gramStart"/>
      <w:r>
        <w:rPr>
          <w:rFonts w:ascii="Helvetica" w:hAnsi="Helvetica" w:cs="Helvetica"/>
          <w:noProof w:val="0"/>
          <w:color w:val="000000"/>
        </w:rPr>
        <w:t>;12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(3):305-307.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10.4103/apc.APC_71_18.</w:t>
      </w:r>
    </w:p>
    <w:p w14:paraId="1334DE1A" w14:textId="77777777" w:rsidR="00A600B7" w:rsidRDefault="00A600B7" w:rsidP="00A600B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31516289 </w:t>
      </w:r>
      <w:hyperlink r:id="rId213" w:history="1">
        <w:r>
          <w:rPr>
            <w:rStyle w:val="Hyperlink"/>
            <w:rFonts w:ascii="Helvetica" w:hAnsi="Helvetica" w:cs="Helvetica"/>
            <w:noProof w:val="0"/>
            <w:color w:val="854428"/>
          </w:rPr>
          <w:t>Free PMC Article</w:t>
        </w:r>
      </w:hyperlink>
    </w:p>
    <w:p w14:paraId="6E393ED8" w14:textId="77777777" w:rsidR="00A600B7" w:rsidRDefault="00A600B7" w:rsidP="00A600B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14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252CD58A" w14:textId="77777777" w:rsidR="00A600B7" w:rsidRDefault="00A600B7" w:rsidP="00A600B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31516288</w:t>
      </w:r>
    </w:p>
    <w:p w14:paraId="038FBF91" w14:textId="3CB4D43A" w:rsidR="00D7582E" w:rsidRDefault="00D7582E"/>
    <w:p w14:paraId="65C16F21" w14:textId="66D20BE6" w:rsidR="007E0C03" w:rsidRDefault="00A600B7" w:rsidP="007E0C0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96.</w:t>
      </w:r>
      <w:r w:rsidR="007E0C03" w:rsidRPr="007E0C03">
        <w:t xml:space="preserve"> </w:t>
      </w:r>
      <w:hyperlink r:id="rId215" w:history="1">
        <w:r w:rsidR="007E0C03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Surgical repair for common arterial trunk with pulmonary dominance, hypoplasia of ascending aorta, and interrupted aortic arch.</w:t>
        </w:r>
      </w:hyperlink>
    </w:p>
    <w:p w14:paraId="48D12A4B" w14:textId="77777777" w:rsidR="007E0C03" w:rsidRDefault="007E0C03" w:rsidP="007E0C0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Talwar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Siddharth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B, Gupta SK,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Bhoje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Choudhary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SK.</w:t>
      </w:r>
    </w:p>
    <w:p w14:paraId="1B5048E7" w14:textId="77777777" w:rsidR="007E0C03" w:rsidRDefault="007E0C03" w:rsidP="007E0C0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Ann Pediatr Cardiol. 2019 Sep-Dec</w:t>
      </w:r>
      <w:proofErr w:type="gramStart"/>
      <w:r>
        <w:rPr>
          <w:rFonts w:ascii="Helvetica" w:hAnsi="Helvetica" w:cs="Helvetica"/>
          <w:noProof w:val="0"/>
          <w:color w:val="000000"/>
        </w:rPr>
        <w:t>;12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(3):287-291.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10.4103/apc.APC_147_18.</w:t>
      </w:r>
    </w:p>
    <w:p w14:paraId="72098E98" w14:textId="77777777" w:rsidR="007E0C03" w:rsidRDefault="007E0C03" w:rsidP="007E0C0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31516284 </w:t>
      </w:r>
      <w:hyperlink r:id="rId216" w:history="1">
        <w:r>
          <w:rPr>
            <w:rStyle w:val="Hyperlink"/>
            <w:rFonts w:ascii="Helvetica" w:hAnsi="Helvetica" w:cs="Helvetica"/>
            <w:noProof w:val="0"/>
            <w:color w:val="854428"/>
          </w:rPr>
          <w:t>Free PMC Article</w:t>
        </w:r>
      </w:hyperlink>
    </w:p>
    <w:p w14:paraId="73B064C3" w14:textId="77777777" w:rsidR="007E0C03" w:rsidRDefault="007E0C03" w:rsidP="007E0C0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17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51167D4E" w14:textId="77777777" w:rsidR="007E0C03" w:rsidRDefault="007E0C03" w:rsidP="007E0C0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31516283</w:t>
      </w:r>
    </w:p>
    <w:p w14:paraId="1FAE65E1" w14:textId="008733E5" w:rsidR="00A600B7" w:rsidRDefault="00A600B7"/>
    <w:p w14:paraId="3B9EFF9A" w14:textId="649EB292" w:rsidR="00E7666E" w:rsidRDefault="007E0C03" w:rsidP="00E7666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gramStart"/>
      <w:r>
        <w:t>97,</w:t>
      </w:r>
      <w:r w:rsidR="00E7666E" w:rsidRPr="00E7666E">
        <w:t xml:space="preserve"> </w:t>
      </w:r>
      <w:hyperlink r:id="rId218" w:history="1">
        <w:r w:rsidR="00E7666E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Options for coronary translocation and other considerations in aortic root translocation (</w:t>
        </w:r>
        <w:proofErr w:type="spellStart"/>
        <w:r w:rsidR="00E7666E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Bex-Nikaidoh</w:t>
        </w:r>
        <w:proofErr w:type="spellEnd"/>
        <w:r w:rsidR="00E7666E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 procedure).</w:t>
        </w:r>
        <w:proofErr w:type="gramEnd"/>
      </w:hyperlink>
    </w:p>
    <w:p w14:paraId="5DC08ACA" w14:textId="77777777" w:rsidR="00E7666E" w:rsidRDefault="00E7666E" w:rsidP="00E7666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Vaidyanathan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Supreet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Shilpa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Nelson A, Vijay A.</w:t>
      </w:r>
    </w:p>
    <w:p w14:paraId="3E994B0A" w14:textId="77777777" w:rsidR="00E7666E" w:rsidRDefault="00E7666E" w:rsidP="00E7666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Ann Pediatr Cardiol. 2019 Sep-Dec</w:t>
      </w:r>
      <w:proofErr w:type="gramStart"/>
      <w:r>
        <w:rPr>
          <w:rFonts w:ascii="Helvetica" w:hAnsi="Helvetica" w:cs="Helvetica"/>
          <w:noProof w:val="0"/>
          <w:color w:val="000000"/>
        </w:rPr>
        <w:t>;12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(3):228-232.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10.4103/apc.APC_183_18.</w:t>
      </w:r>
    </w:p>
    <w:p w14:paraId="19E08871" w14:textId="77777777" w:rsidR="00E7666E" w:rsidRDefault="00E7666E" w:rsidP="00E7666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31516279 </w:t>
      </w:r>
      <w:hyperlink r:id="rId219" w:history="1">
        <w:r>
          <w:rPr>
            <w:rStyle w:val="Hyperlink"/>
            <w:rFonts w:ascii="Helvetica" w:hAnsi="Helvetica" w:cs="Helvetica"/>
            <w:noProof w:val="0"/>
            <w:color w:val="854428"/>
          </w:rPr>
          <w:t>Free PMC Article</w:t>
        </w:r>
      </w:hyperlink>
    </w:p>
    <w:p w14:paraId="55DF074E" w14:textId="77777777" w:rsidR="00E7666E" w:rsidRDefault="00E7666E" w:rsidP="00E7666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20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37356F85" w14:textId="69696F9C" w:rsidR="00E7666E" w:rsidRPr="00492A52" w:rsidRDefault="00E7666E" w:rsidP="00492A5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3151627</w:t>
      </w:r>
      <w:bookmarkStart w:id="0" w:name="_GoBack"/>
      <w:bookmarkEnd w:id="0"/>
    </w:p>
    <w:sectPr w:rsidR="00E7666E" w:rsidRPr="00492A52" w:rsidSect="00D57E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5F"/>
    <w:rsid w:val="000007A9"/>
    <w:rsid w:val="00023C70"/>
    <w:rsid w:val="000437F5"/>
    <w:rsid w:val="00055E05"/>
    <w:rsid w:val="00095949"/>
    <w:rsid w:val="00097913"/>
    <w:rsid w:val="000A00E5"/>
    <w:rsid w:val="000A18EA"/>
    <w:rsid w:val="000B2750"/>
    <w:rsid w:val="000B2FFF"/>
    <w:rsid w:val="000D3FEA"/>
    <w:rsid w:val="00106169"/>
    <w:rsid w:val="00126765"/>
    <w:rsid w:val="0015382D"/>
    <w:rsid w:val="001564E0"/>
    <w:rsid w:val="001A2053"/>
    <w:rsid w:val="001D02CF"/>
    <w:rsid w:val="001F62B9"/>
    <w:rsid w:val="002119CE"/>
    <w:rsid w:val="00216C15"/>
    <w:rsid w:val="00254FA2"/>
    <w:rsid w:val="00260B44"/>
    <w:rsid w:val="0028421B"/>
    <w:rsid w:val="002A1DFD"/>
    <w:rsid w:val="002C35E9"/>
    <w:rsid w:val="002D2768"/>
    <w:rsid w:val="002D4DE9"/>
    <w:rsid w:val="002E21F4"/>
    <w:rsid w:val="00354722"/>
    <w:rsid w:val="003B32A9"/>
    <w:rsid w:val="003D28CC"/>
    <w:rsid w:val="003D795F"/>
    <w:rsid w:val="003E0500"/>
    <w:rsid w:val="0041768D"/>
    <w:rsid w:val="00430C96"/>
    <w:rsid w:val="004522F9"/>
    <w:rsid w:val="00492A52"/>
    <w:rsid w:val="004B51C8"/>
    <w:rsid w:val="00523761"/>
    <w:rsid w:val="005432D9"/>
    <w:rsid w:val="005C1D18"/>
    <w:rsid w:val="00605884"/>
    <w:rsid w:val="00696983"/>
    <w:rsid w:val="00700F6B"/>
    <w:rsid w:val="007025B8"/>
    <w:rsid w:val="00707EAD"/>
    <w:rsid w:val="00785FA2"/>
    <w:rsid w:val="007A5696"/>
    <w:rsid w:val="007E0C03"/>
    <w:rsid w:val="00802F30"/>
    <w:rsid w:val="008030A9"/>
    <w:rsid w:val="0081115F"/>
    <w:rsid w:val="00841A81"/>
    <w:rsid w:val="00891A8F"/>
    <w:rsid w:val="008D7A24"/>
    <w:rsid w:val="0090789D"/>
    <w:rsid w:val="00911D98"/>
    <w:rsid w:val="00940E3B"/>
    <w:rsid w:val="0095736C"/>
    <w:rsid w:val="0099138C"/>
    <w:rsid w:val="00A04319"/>
    <w:rsid w:val="00A22A7B"/>
    <w:rsid w:val="00A600B7"/>
    <w:rsid w:val="00A76214"/>
    <w:rsid w:val="00AC5226"/>
    <w:rsid w:val="00B27AD6"/>
    <w:rsid w:val="00B33ED4"/>
    <w:rsid w:val="00B41A48"/>
    <w:rsid w:val="00B6305E"/>
    <w:rsid w:val="00BB6A97"/>
    <w:rsid w:val="00C147AA"/>
    <w:rsid w:val="00C82820"/>
    <w:rsid w:val="00C878A8"/>
    <w:rsid w:val="00C95949"/>
    <w:rsid w:val="00CF3A4A"/>
    <w:rsid w:val="00D07817"/>
    <w:rsid w:val="00D30866"/>
    <w:rsid w:val="00D33DC9"/>
    <w:rsid w:val="00D57E29"/>
    <w:rsid w:val="00D665CD"/>
    <w:rsid w:val="00D7582E"/>
    <w:rsid w:val="00DC7D67"/>
    <w:rsid w:val="00DE0FD7"/>
    <w:rsid w:val="00E04F87"/>
    <w:rsid w:val="00E15B99"/>
    <w:rsid w:val="00E218A1"/>
    <w:rsid w:val="00E305F7"/>
    <w:rsid w:val="00E44C17"/>
    <w:rsid w:val="00E6733B"/>
    <w:rsid w:val="00E7666E"/>
    <w:rsid w:val="00EB00EA"/>
    <w:rsid w:val="00EC4992"/>
    <w:rsid w:val="00EE5A9E"/>
    <w:rsid w:val="00F121F1"/>
    <w:rsid w:val="00F17D0E"/>
    <w:rsid w:val="00F20CE0"/>
    <w:rsid w:val="00F35044"/>
    <w:rsid w:val="00F43CDA"/>
    <w:rsid w:val="00F542B1"/>
    <w:rsid w:val="00F57094"/>
    <w:rsid w:val="00F65E12"/>
    <w:rsid w:val="00F72D7F"/>
    <w:rsid w:val="00F819EF"/>
    <w:rsid w:val="00F94D1C"/>
    <w:rsid w:val="00FD2141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3A0E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0E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0E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s://www.ncbi.nlm.nih.gov/pubmed?linkname=pubmed_pubmed&amp;from_uid=31496405" TargetMode="External"/><Relationship Id="rId143" Type="http://schemas.openxmlformats.org/officeDocument/2006/relationships/hyperlink" Target="https://www.ncbi.nlm.nih.gov/pubmed/31496399" TargetMode="External"/><Relationship Id="rId144" Type="http://schemas.openxmlformats.org/officeDocument/2006/relationships/hyperlink" Target="https://www.ncbi.nlm.nih.gov/pubmed?linkname=pubmed_pubmed&amp;from_uid=31496399" TargetMode="External"/><Relationship Id="rId145" Type="http://schemas.openxmlformats.org/officeDocument/2006/relationships/hyperlink" Target="https://www.ncbi.nlm.nih.gov/pubmed/31577626" TargetMode="External"/><Relationship Id="rId146" Type="http://schemas.openxmlformats.org/officeDocument/2006/relationships/hyperlink" Target="https://www.ncbi.nlm.nih.gov/pubmed?linkname=pubmed_pubmed&amp;from_uid=31577626" TargetMode="External"/><Relationship Id="rId147" Type="http://schemas.openxmlformats.org/officeDocument/2006/relationships/hyperlink" Target="https://www.ncbi.nlm.nih.gov/pubmed/31567418" TargetMode="External"/><Relationship Id="rId148" Type="http://schemas.openxmlformats.org/officeDocument/2006/relationships/hyperlink" Target="https://www.ncbi.nlm.nih.gov/pubmed?linkname=pubmed_pubmed&amp;from_uid=31567418" TargetMode="External"/><Relationship Id="rId149" Type="http://schemas.openxmlformats.org/officeDocument/2006/relationships/hyperlink" Target="https://www.ncbi.nlm.nih.gov/pubmed/31567621" TargetMode="External"/><Relationship Id="rId180" Type="http://schemas.openxmlformats.org/officeDocument/2006/relationships/hyperlink" Target="https://www.ncbi.nlm.nih.gov/pubmed?linkname=pubmed_pubmed&amp;from_uid=31482237" TargetMode="External"/><Relationship Id="rId181" Type="http://schemas.openxmlformats.org/officeDocument/2006/relationships/hyperlink" Target="https://www.ncbi.nlm.nih.gov/pubmed/31475955" TargetMode="External"/><Relationship Id="rId182" Type="http://schemas.openxmlformats.org/officeDocument/2006/relationships/hyperlink" Target="https://www.ncbi.nlm.nih.gov/pubmed/31475955" TargetMode="External"/><Relationship Id="rId40" Type="http://schemas.openxmlformats.org/officeDocument/2006/relationships/hyperlink" Target="https://www.ncbi.nlm.nih.gov/pubmed?linkname=pubmed_pubmed&amp;from_uid=31532867" TargetMode="External"/><Relationship Id="rId41" Type="http://schemas.openxmlformats.org/officeDocument/2006/relationships/hyperlink" Target="https://www.ncbi.nlm.nih.gov/pubmed/31529765" TargetMode="External"/><Relationship Id="rId42" Type="http://schemas.openxmlformats.org/officeDocument/2006/relationships/hyperlink" Target="https://www.ncbi.nlm.nih.gov/pubmed?linkname=pubmed_pubmed&amp;from_uid=31529765" TargetMode="External"/><Relationship Id="rId43" Type="http://schemas.openxmlformats.org/officeDocument/2006/relationships/hyperlink" Target="https://www.ncbi.nlm.nih.gov/pubmed/31526142" TargetMode="External"/><Relationship Id="rId44" Type="http://schemas.openxmlformats.org/officeDocument/2006/relationships/hyperlink" Target="https://www.ncbi.nlm.nih.gov/pubmed?linkname=pubmed_pubmed&amp;from_uid=31526142" TargetMode="External"/><Relationship Id="rId45" Type="http://schemas.openxmlformats.org/officeDocument/2006/relationships/hyperlink" Target="https://www.ncbi.nlm.nih.gov/pubmed/30803889" TargetMode="External"/><Relationship Id="rId46" Type="http://schemas.openxmlformats.org/officeDocument/2006/relationships/hyperlink" Target="https://www.ncbi.nlm.nih.gov/pubmed?linkname=pubmed_pubmed&amp;from_uid=30803889" TargetMode="External"/><Relationship Id="rId47" Type="http://schemas.openxmlformats.org/officeDocument/2006/relationships/hyperlink" Target="https://www.ncbi.nlm.nih.gov/pubmed/30772012" TargetMode="External"/><Relationship Id="rId48" Type="http://schemas.openxmlformats.org/officeDocument/2006/relationships/hyperlink" Target="https://www.ncbi.nlm.nih.gov/pubmed/30772012" TargetMode="External"/><Relationship Id="rId49" Type="http://schemas.openxmlformats.org/officeDocument/2006/relationships/hyperlink" Target="https://www.ncbi.nlm.nih.gov/pubmed?linkname=pubmed_pubmed&amp;from_uid=30772012" TargetMode="External"/><Relationship Id="rId183" Type="http://schemas.openxmlformats.org/officeDocument/2006/relationships/hyperlink" Target="https://www.ncbi.nlm.nih.gov/pubmed?linkname=pubmed_pubmed&amp;from_uid=31475955" TargetMode="External"/><Relationship Id="rId184" Type="http://schemas.openxmlformats.org/officeDocument/2006/relationships/hyperlink" Target="https://www.ncbi.nlm.nih.gov/pubmed/31516286" TargetMode="External"/><Relationship Id="rId185" Type="http://schemas.openxmlformats.org/officeDocument/2006/relationships/hyperlink" Target="https://www.ncbi.nlm.nih.gov/pubmed/31516286" TargetMode="External"/><Relationship Id="rId186" Type="http://schemas.openxmlformats.org/officeDocument/2006/relationships/hyperlink" Target="https://www.ncbi.nlm.nih.gov/pubmed?linkname=pubmed_pubmed&amp;from_uid=31516286" TargetMode="External"/><Relationship Id="rId187" Type="http://schemas.openxmlformats.org/officeDocument/2006/relationships/hyperlink" Target="https://www.ncbi.nlm.nih.gov/pubmed/31516277" TargetMode="External"/><Relationship Id="rId188" Type="http://schemas.openxmlformats.org/officeDocument/2006/relationships/hyperlink" Target="https://www.ncbi.nlm.nih.gov/pubmed/31516277" TargetMode="External"/><Relationship Id="rId189" Type="http://schemas.openxmlformats.org/officeDocument/2006/relationships/hyperlink" Target="https://www.ncbi.nlm.nih.gov/pubmed?linkname=pubmed_pubmed&amp;from_uid=31516277" TargetMode="External"/><Relationship Id="rId220" Type="http://schemas.openxmlformats.org/officeDocument/2006/relationships/hyperlink" Target="https://www.ncbi.nlm.nih.gov/pubmed?linkname=pubmed_pubmed&amp;from_uid=31516279" TargetMode="External"/><Relationship Id="rId221" Type="http://schemas.openxmlformats.org/officeDocument/2006/relationships/fontTable" Target="fontTable.xml"/><Relationship Id="rId222" Type="http://schemas.openxmlformats.org/officeDocument/2006/relationships/theme" Target="theme/theme1.xml"/><Relationship Id="rId80" Type="http://schemas.openxmlformats.org/officeDocument/2006/relationships/hyperlink" Target="https://www.ncbi.nlm.nih.gov/pubmed/31272703" TargetMode="External"/><Relationship Id="rId81" Type="http://schemas.openxmlformats.org/officeDocument/2006/relationships/hyperlink" Target="https://www.ncbi.nlm.nih.gov/pubmed?linkname=pubmed_pubmed&amp;from_uid=31272703" TargetMode="External"/><Relationship Id="rId82" Type="http://schemas.openxmlformats.org/officeDocument/2006/relationships/hyperlink" Target="https://www.ncbi.nlm.nih.gov/pubmed/31516305" TargetMode="External"/><Relationship Id="rId83" Type="http://schemas.openxmlformats.org/officeDocument/2006/relationships/hyperlink" Target="https://www.ncbi.nlm.nih.gov/pubmed/31516305" TargetMode="External"/><Relationship Id="rId84" Type="http://schemas.openxmlformats.org/officeDocument/2006/relationships/hyperlink" Target="https://www.ncbi.nlm.nih.gov/pubmed?linkname=pubmed_pubmed&amp;from_uid=31516305" TargetMode="External"/><Relationship Id="rId85" Type="http://schemas.openxmlformats.org/officeDocument/2006/relationships/hyperlink" Target="https://www.ncbi.nlm.nih.gov/pubmed/31516289" TargetMode="External"/><Relationship Id="rId86" Type="http://schemas.openxmlformats.org/officeDocument/2006/relationships/hyperlink" Target="https://www.ncbi.nlm.nih.gov/pubmed/31516289" TargetMode="External"/><Relationship Id="rId87" Type="http://schemas.openxmlformats.org/officeDocument/2006/relationships/hyperlink" Target="https://www.ncbi.nlm.nih.gov/pubmed?linkname=pubmed_pubmed&amp;from_uid=31516289" TargetMode="External"/><Relationship Id="rId88" Type="http://schemas.openxmlformats.org/officeDocument/2006/relationships/hyperlink" Target="https://www.ncbi.nlm.nih.gov/pubmed/31516284" TargetMode="External"/><Relationship Id="rId89" Type="http://schemas.openxmlformats.org/officeDocument/2006/relationships/hyperlink" Target="https://www.ncbi.nlm.nih.gov/pubmed/31516284" TargetMode="External"/><Relationship Id="rId110" Type="http://schemas.openxmlformats.org/officeDocument/2006/relationships/hyperlink" Target="https://www.ncbi.nlm.nih.gov/pubmed?linkname=pubmed_pubmed&amp;from_uid=31235351" TargetMode="External"/><Relationship Id="rId111" Type="http://schemas.openxmlformats.org/officeDocument/2006/relationships/hyperlink" Target="https://www.ncbi.nlm.nih.gov/pubmed/31005300" TargetMode="External"/><Relationship Id="rId112" Type="http://schemas.openxmlformats.org/officeDocument/2006/relationships/hyperlink" Target="https://www.ncbi.nlm.nih.gov/pubmed?linkname=pubmed_pubmed&amp;from_uid=31005300" TargetMode="External"/><Relationship Id="rId113" Type="http://schemas.openxmlformats.org/officeDocument/2006/relationships/hyperlink" Target="https://www.ncbi.nlm.nih.gov/pubmed/30982585" TargetMode="External"/><Relationship Id="rId114" Type="http://schemas.openxmlformats.org/officeDocument/2006/relationships/hyperlink" Target="https://www.ncbi.nlm.nih.gov/pubmed?linkname=pubmed_pubmed&amp;from_uid=30982585" TargetMode="External"/><Relationship Id="rId115" Type="http://schemas.openxmlformats.org/officeDocument/2006/relationships/hyperlink" Target="https://www.ncbi.nlm.nih.gov/pubmed/31380593" TargetMode="External"/><Relationship Id="rId116" Type="http://schemas.openxmlformats.org/officeDocument/2006/relationships/hyperlink" Target="https://www.ncbi.nlm.nih.gov/pubmed/31380593" TargetMode="External"/><Relationship Id="rId117" Type="http://schemas.openxmlformats.org/officeDocument/2006/relationships/hyperlink" Target="https://www.ncbi.nlm.nih.gov/pubmed?linkname=pubmed_pubmed&amp;from_uid=31380593" TargetMode="External"/><Relationship Id="rId118" Type="http://schemas.openxmlformats.org/officeDocument/2006/relationships/hyperlink" Target="https://www.ncbi.nlm.nih.gov/pubmed/31582699" TargetMode="External"/><Relationship Id="rId119" Type="http://schemas.openxmlformats.org/officeDocument/2006/relationships/hyperlink" Target="https://www.ncbi.nlm.nih.gov/pubmed?linkname=pubmed_pubmed&amp;from_uid=31582699" TargetMode="External"/><Relationship Id="rId150" Type="http://schemas.openxmlformats.org/officeDocument/2006/relationships/hyperlink" Target="https://www.ncbi.nlm.nih.gov/pubmed?linkname=pubmed_pubmed&amp;from_uid=31567621" TargetMode="External"/><Relationship Id="rId151" Type="http://schemas.openxmlformats.org/officeDocument/2006/relationships/hyperlink" Target="https://www.ncbi.nlm.nih.gov/pubmed/31562687" TargetMode="External"/><Relationship Id="rId152" Type="http://schemas.openxmlformats.org/officeDocument/2006/relationships/hyperlink" Target="https://www.ncbi.nlm.nih.gov/pubmed?linkname=pubmed_pubmed&amp;from_uid=31562687" TargetMode="External"/><Relationship Id="rId10" Type="http://schemas.openxmlformats.org/officeDocument/2006/relationships/hyperlink" Target="https://www.ncbi.nlm.nih.gov/pubmed?linkname=pubmed_pubmed&amp;from_uid=31574003" TargetMode="External"/><Relationship Id="rId11" Type="http://schemas.openxmlformats.org/officeDocument/2006/relationships/hyperlink" Target="https://www.ncbi.nlm.nih.gov/pubmed/31554530" TargetMode="External"/><Relationship Id="rId12" Type="http://schemas.openxmlformats.org/officeDocument/2006/relationships/hyperlink" Target="https://www.ncbi.nlm.nih.gov/pubmed?linkname=pubmed_pubmed&amp;from_uid=31554530" TargetMode="External"/><Relationship Id="rId13" Type="http://schemas.openxmlformats.org/officeDocument/2006/relationships/hyperlink" Target="https://www.ncbi.nlm.nih.gov/pubmed/31558080" TargetMode="External"/><Relationship Id="rId14" Type="http://schemas.openxmlformats.org/officeDocument/2006/relationships/hyperlink" Target="https://www.ncbi.nlm.nih.gov/pubmed?linkname=pubmed_pubmed&amp;from_uid=31558080" TargetMode="External"/><Relationship Id="rId15" Type="http://schemas.openxmlformats.org/officeDocument/2006/relationships/hyperlink" Target="https://www.ncbi.nlm.nih.gov/pubmed/31568238" TargetMode="External"/><Relationship Id="rId16" Type="http://schemas.openxmlformats.org/officeDocument/2006/relationships/hyperlink" Target="https://www.ncbi.nlm.nih.gov/pubmed?linkname=pubmed_pubmed&amp;from_uid=31568238" TargetMode="External"/><Relationship Id="rId17" Type="http://schemas.openxmlformats.org/officeDocument/2006/relationships/hyperlink" Target="https://www.ncbi.nlm.nih.gov/pubmed/31567409" TargetMode="External"/><Relationship Id="rId18" Type="http://schemas.openxmlformats.org/officeDocument/2006/relationships/hyperlink" Target="https://www.ncbi.nlm.nih.gov/pubmed?linkname=pubmed_pubmed&amp;from_uid=31567409" TargetMode="External"/><Relationship Id="rId19" Type="http://schemas.openxmlformats.org/officeDocument/2006/relationships/hyperlink" Target="https://www.ncbi.nlm.nih.gov/pubmed/31537267" TargetMode="External"/><Relationship Id="rId153" Type="http://schemas.openxmlformats.org/officeDocument/2006/relationships/hyperlink" Target="https://www.ncbi.nlm.nih.gov/pubmed/31567409" TargetMode="External"/><Relationship Id="rId154" Type="http://schemas.openxmlformats.org/officeDocument/2006/relationships/hyperlink" Target="https://www.ncbi.nlm.nih.gov/pubmed?linkname=pubmed_pubmed&amp;from_uid=31567409" TargetMode="External"/><Relationship Id="rId155" Type="http://schemas.openxmlformats.org/officeDocument/2006/relationships/hyperlink" Target="https://www.ncbi.nlm.nih.gov/pubmed/31537267" TargetMode="External"/><Relationship Id="rId156" Type="http://schemas.openxmlformats.org/officeDocument/2006/relationships/hyperlink" Target="https://www.ncbi.nlm.nih.gov/pubmed?linkname=pubmed_pubmed&amp;from_uid=31537267" TargetMode="External"/><Relationship Id="rId157" Type="http://schemas.openxmlformats.org/officeDocument/2006/relationships/hyperlink" Target="https://www.ncbi.nlm.nih.gov/pubmed/31568274" TargetMode="External"/><Relationship Id="rId158" Type="http://schemas.openxmlformats.org/officeDocument/2006/relationships/hyperlink" Target="https://www.ncbi.nlm.nih.gov/pubmed?linkname=pubmed_pubmed&amp;from_uid=31568274" TargetMode="External"/><Relationship Id="rId159" Type="http://schemas.openxmlformats.org/officeDocument/2006/relationships/hyperlink" Target="https://www.ncbi.nlm.nih.gov/pubmed/31545015" TargetMode="External"/><Relationship Id="rId190" Type="http://schemas.openxmlformats.org/officeDocument/2006/relationships/hyperlink" Target="https://www.ncbi.nlm.nih.gov/pubmed/30161035" TargetMode="External"/><Relationship Id="rId191" Type="http://schemas.openxmlformats.org/officeDocument/2006/relationships/hyperlink" Target="https://www.ncbi.nlm.nih.gov/pubmed?linkname=pubmed_pubmed&amp;from_uid=30161035" TargetMode="External"/><Relationship Id="rId192" Type="http://schemas.openxmlformats.org/officeDocument/2006/relationships/hyperlink" Target="https://www.ncbi.nlm.nih.gov/pubmed/30754985" TargetMode="External"/><Relationship Id="rId50" Type="http://schemas.openxmlformats.org/officeDocument/2006/relationships/hyperlink" Target="https://www.ncbi.nlm.nih.gov/pubmed/31522246" TargetMode="External"/><Relationship Id="rId51" Type="http://schemas.openxmlformats.org/officeDocument/2006/relationships/hyperlink" Target="https://www.ncbi.nlm.nih.gov/pubmed?linkname=pubmed_pubmed&amp;from_uid=31522246" TargetMode="External"/><Relationship Id="rId52" Type="http://schemas.openxmlformats.org/officeDocument/2006/relationships/hyperlink" Target="https://www.ncbi.nlm.nih.gov/pubmed/31540197" TargetMode="External"/><Relationship Id="rId53" Type="http://schemas.openxmlformats.org/officeDocument/2006/relationships/hyperlink" Target="https://www.ncbi.nlm.nih.gov/pubmed/31540197" TargetMode="External"/><Relationship Id="rId54" Type="http://schemas.openxmlformats.org/officeDocument/2006/relationships/hyperlink" Target="https://www.ncbi.nlm.nih.gov/pubmed?linkname=pubmed_pubmed&amp;from_uid=31540197" TargetMode="External"/><Relationship Id="rId55" Type="http://schemas.openxmlformats.org/officeDocument/2006/relationships/hyperlink" Target="https://www.ncbi.nlm.nih.gov/pubmed/31514562" TargetMode="External"/><Relationship Id="rId56" Type="http://schemas.openxmlformats.org/officeDocument/2006/relationships/hyperlink" Target="https://www.ncbi.nlm.nih.gov/pubmed?linkname=pubmed_pubmed&amp;from_uid=31514562" TargetMode="External"/><Relationship Id="rId57" Type="http://schemas.openxmlformats.org/officeDocument/2006/relationships/hyperlink" Target="https://www.ncbi.nlm.nih.gov/pubmed/31526640" TargetMode="External"/><Relationship Id="rId58" Type="http://schemas.openxmlformats.org/officeDocument/2006/relationships/hyperlink" Target="https://www.ncbi.nlm.nih.gov/pubmed/31526640" TargetMode="External"/><Relationship Id="rId59" Type="http://schemas.openxmlformats.org/officeDocument/2006/relationships/hyperlink" Target="https://www.ncbi.nlm.nih.gov/pubmed?linkname=pubmed_pubmed&amp;from_uid=31526640" TargetMode="External"/><Relationship Id="rId193" Type="http://schemas.openxmlformats.org/officeDocument/2006/relationships/hyperlink" Target="https://www.ncbi.nlm.nih.gov/pubmed?linkname=pubmed_pubmed&amp;from_uid=30754985" TargetMode="External"/><Relationship Id="rId194" Type="http://schemas.openxmlformats.org/officeDocument/2006/relationships/hyperlink" Target="https://www.ncbi.nlm.nih.gov/pubmed/31451126" TargetMode="External"/><Relationship Id="rId195" Type="http://schemas.openxmlformats.org/officeDocument/2006/relationships/hyperlink" Target="https://www.ncbi.nlm.nih.gov/pubmed?linkname=pubmed_pubmed&amp;from_uid=31451126" TargetMode="External"/><Relationship Id="rId196" Type="http://schemas.openxmlformats.org/officeDocument/2006/relationships/hyperlink" Target="https://www.ncbi.nlm.nih.gov/pubmed/30915524" TargetMode="External"/><Relationship Id="rId197" Type="http://schemas.openxmlformats.org/officeDocument/2006/relationships/hyperlink" Target="https://www.ncbi.nlm.nih.gov/pubmed?linkname=pubmed_pubmed&amp;from_uid=30915524" TargetMode="External"/><Relationship Id="rId198" Type="http://schemas.openxmlformats.org/officeDocument/2006/relationships/hyperlink" Target="https://www.ncbi.nlm.nih.gov/pubmed/31324444" TargetMode="External"/><Relationship Id="rId199" Type="http://schemas.openxmlformats.org/officeDocument/2006/relationships/hyperlink" Target="https://www.ncbi.nlm.nih.gov/pubmed?linkname=pubmed_pubmed&amp;from_uid=31324444" TargetMode="External"/><Relationship Id="rId90" Type="http://schemas.openxmlformats.org/officeDocument/2006/relationships/hyperlink" Target="https://www.ncbi.nlm.nih.gov/pubmed?linkname=pubmed_pubmed&amp;from_uid=31516284" TargetMode="External"/><Relationship Id="rId91" Type="http://schemas.openxmlformats.org/officeDocument/2006/relationships/hyperlink" Target="https://www.ncbi.nlm.nih.gov/pubmed/31351549" TargetMode="External"/><Relationship Id="rId92" Type="http://schemas.openxmlformats.org/officeDocument/2006/relationships/hyperlink" Target="https://www.ncbi.nlm.nih.gov/pubmed?linkname=pubmed_pubmed&amp;from_uid=31351549" TargetMode="External"/><Relationship Id="rId93" Type="http://schemas.openxmlformats.org/officeDocument/2006/relationships/hyperlink" Target="https://www.ncbi.nlm.nih.gov/pubmed/30879050" TargetMode="External"/><Relationship Id="rId94" Type="http://schemas.openxmlformats.org/officeDocument/2006/relationships/hyperlink" Target="https://www.ncbi.nlm.nih.gov/pubmed/30879050" TargetMode="External"/><Relationship Id="rId95" Type="http://schemas.openxmlformats.org/officeDocument/2006/relationships/hyperlink" Target="https://www.ncbi.nlm.nih.gov/pubmed?linkname=pubmed_pubmed&amp;from_uid=30879050" TargetMode="External"/><Relationship Id="rId96" Type="http://schemas.openxmlformats.org/officeDocument/2006/relationships/hyperlink" Target="https://www.ncbi.nlm.nih.gov/pubmed/31089681" TargetMode="External"/><Relationship Id="rId97" Type="http://schemas.openxmlformats.org/officeDocument/2006/relationships/hyperlink" Target="https://www.ncbi.nlm.nih.gov/pubmed?linkname=pubmed_pubmed&amp;from_uid=31089681" TargetMode="External"/><Relationship Id="rId98" Type="http://schemas.openxmlformats.org/officeDocument/2006/relationships/hyperlink" Target="https://www.ncbi.nlm.nih.gov/pubmed/31374590" TargetMode="External"/><Relationship Id="rId99" Type="http://schemas.openxmlformats.org/officeDocument/2006/relationships/hyperlink" Target="https://www.ncbi.nlm.nih.gov/pubmed?linkname=pubmed_pubmed&amp;from_uid=31374590" TargetMode="External"/><Relationship Id="rId120" Type="http://schemas.openxmlformats.org/officeDocument/2006/relationships/hyperlink" Target="https://www.ncbi.nlm.nih.gov/pubmed/31582693" TargetMode="External"/><Relationship Id="rId121" Type="http://schemas.openxmlformats.org/officeDocument/2006/relationships/hyperlink" Target="https://www.ncbi.nlm.nih.gov/pubmed?linkname=pubmed_pubmed&amp;from_uid=31582693" TargetMode="External"/><Relationship Id="rId122" Type="http://schemas.openxmlformats.org/officeDocument/2006/relationships/hyperlink" Target="https://www.ncbi.nlm.nih.gov/pubmed/31506414" TargetMode="External"/><Relationship Id="rId123" Type="http://schemas.openxmlformats.org/officeDocument/2006/relationships/hyperlink" Target="https://www.ncbi.nlm.nih.gov/pubmed?linkname=pubmed_pubmed&amp;from_uid=31506414" TargetMode="External"/><Relationship Id="rId124" Type="http://schemas.openxmlformats.org/officeDocument/2006/relationships/hyperlink" Target="https://www.ncbi.nlm.nih.gov/pubmed/31568005" TargetMode="External"/><Relationship Id="rId125" Type="http://schemas.openxmlformats.org/officeDocument/2006/relationships/hyperlink" Target="https://www.ncbi.nlm.nih.gov/pubmed/31568005" TargetMode="External"/><Relationship Id="rId126" Type="http://schemas.openxmlformats.org/officeDocument/2006/relationships/hyperlink" Target="https://www.ncbi.nlm.nih.gov/pubmed?linkname=pubmed_pubmed&amp;from_uid=31568005" TargetMode="External"/><Relationship Id="rId127" Type="http://schemas.openxmlformats.org/officeDocument/2006/relationships/hyperlink" Target="https://www.ncbi.nlm.nih.gov/pubmed/31169342" TargetMode="External"/><Relationship Id="rId128" Type="http://schemas.openxmlformats.org/officeDocument/2006/relationships/hyperlink" Target="https://www.ncbi.nlm.nih.gov/pubmed?linkname=pubmed_pubmed&amp;from_uid=31169342" TargetMode="External"/><Relationship Id="rId129" Type="http://schemas.openxmlformats.org/officeDocument/2006/relationships/hyperlink" Target="https://www.ncbi.nlm.nih.gov/pubmed/31325555" TargetMode="External"/><Relationship Id="rId160" Type="http://schemas.openxmlformats.org/officeDocument/2006/relationships/hyperlink" Target="https://www.ncbi.nlm.nih.gov/pubmed?linkname=pubmed_pubmed&amp;from_uid=31545015" TargetMode="External"/><Relationship Id="rId161" Type="http://schemas.openxmlformats.org/officeDocument/2006/relationships/hyperlink" Target="https://www.ncbi.nlm.nih.gov/pubmed/31544560" TargetMode="External"/><Relationship Id="rId162" Type="http://schemas.openxmlformats.org/officeDocument/2006/relationships/hyperlink" Target="https://www.ncbi.nlm.nih.gov/pubmed?linkname=pubmed_pubmed&amp;from_uid=31544560" TargetMode="External"/><Relationship Id="rId20" Type="http://schemas.openxmlformats.org/officeDocument/2006/relationships/hyperlink" Target="https://www.ncbi.nlm.nih.gov/pubmed?linkname=pubmed_pubmed&amp;from_uid=31537267" TargetMode="External"/><Relationship Id="rId21" Type="http://schemas.openxmlformats.org/officeDocument/2006/relationships/hyperlink" Target="https://www.ncbi.nlm.nih.gov/pubmed/31547669" TargetMode="External"/><Relationship Id="rId22" Type="http://schemas.openxmlformats.org/officeDocument/2006/relationships/hyperlink" Target="https://www.ncbi.nlm.nih.gov/pubmed?linkname=pubmed_pubmed&amp;from_uid=31547669" TargetMode="External"/><Relationship Id="rId23" Type="http://schemas.openxmlformats.org/officeDocument/2006/relationships/hyperlink" Target="https://www.ncbi.nlm.nih.gov/pubmed/31545015" TargetMode="External"/><Relationship Id="rId24" Type="http://schemas.openxmlformats.org/officeDocument/2006/relationships/hyperlink" Target="https://www.ncbi.nlm.nih.gov/pubmed?linkname=pubmed_pubmed&amp;from_uid=31545015" TargetMode="External"/><Relationship Id="rId25" Type="http://schemas.openxmlformats.org/officeDocument/2006/relationships/hyperlink" Target="https://www.ncbi.nlm.nih.gov/pubmed/31549187" TargetMode="External"/><Relationship Id="rId26" Type="http://schemas.openxmlformats.org/officeDocument/2006/relationships/hyperlink" Target="https://www.ncbi.nlm.nih.gov/pubmed?linkname=pubmed_pubmed&amp;from_uid=31549187" TargetMode="External"/><Relationship Id="rId27" Type="http://schemas.openxmlformats.org/officeDocument/2006/relationships/hyperlink" Target="https://www.ncbi.nlm.nih.gov/pubmed/31544351" TargetMode="External"/><Relationship Id="rId28" Type="http://schemas.openxmlformats.org/officeDocument/2006/relationships/hyperlink" Target="https://www.ncbi.nlm.nih.gov/pubmed?linkname=pubmed_pubmed&amp;from_uid=31544351" TargetMode="External"/><Relationship Id="rId29" Type="http://schemas.openxmlformats.org/officeDocument/2006/relationships/hyperlink" Target="https://www.ncbi.nlm.nih.gov/pubmed/31546957" TargetMode="External"/><Relationship Id="rId163" Type="http://schemas.openxmlformats.org/officeDocument/2006/relationships/hyperlink" Target="https://www.ncbi.nlm.nih.gov/pubmed/31522246" TargetMode="External"/><Relationship Id="rId164" Type="http://schemas.openxmlformats.org/officeDocument/2006/relationships/hyperlink" Target="https://www.ncbi.nlm.nih.gov/pubmed?linkname=pubmed_pubmed&amp;from_uid=31522246" TargetMode="External"/><Relationship Id="rId165" Type="http://schemas.openxmlformats.org/officeDocument/2006/relationships/hyperlink" Target="https://www.ncbi.nlm.nih.gov/pubmed/31517728" TargetMode="External"/><Relationship Id="rId166" Type="http://schemas.openxmlformats.org/officeDocument/2006/relationships/hyperlink" Target="https://www.ncbi.nlm.nih.gov/pubmed?linkname=pubmed_pubmed&amp;from_uid=31517728" TargetMode="External"/><Relationship Id="rId167" Type="http://schemas.openxmlformats.org/officeDocument/2006/relationships/hyperlink" Target="https://www.ncbi.nlm.nih.gov/pubmed/31508849" TargetMode="External"/><Relationship Id="rId168" Type="http://schemas.openxmlformats.org/officeDocument/2006/relationships/hyperlink" Target="https://www.ncbi.nlm.nih.gov/pubmed?linkname=pubmed_pubmed&amp;from_uid=31508849" TargetMode="External"/><Relationship Id="rId169" Type="http://schemas.openxmlformats.org/officeDocument/2006/relationships/hyperlink" Target="https://www.ncbi.nlm.nih.gov/pubmed/31518703" TargetMode="External"/><Relationship Id="rId200" Type="http://schemas.openxmlformats.org/officeDocument/2006/relationships/hyperlink" Target="https://www.ncbi.nlm.nih.gov/pubmed/31204139" TargetMode="External"/><Relationship Id="rId201" Type="http://schemas.openxmlformats.org/officeDocument/2006/relationships/hyperlink" Target="https://www.ncbi.nlm.nih.gov/pubmed?linkname=pubmed_pubmed&amp;from_uid=31204139" TargetMode="External"/><Relationship Id="rId202" Type="http://schemas.openxmlformats.org/officeDocument/2006/relationships/hyperlink" Target="https://www.ncbi.nlm.nih.gov/pubmed/31101343" TargetMode="External"/><Relationship Id="rId203" Type="http://schemas.openxmlformats.org/officeDocument/2006/relationships/hyperlink" Target="https://www.ncbi.nlm.nih.gov/pubmed?linkname=pubmed_pubmed&amp;from_uid=31101343" TargetMode="External"/><Relationship Id="rId60" Type="http://schemas.openxmlformats.org/officeDocument/2006/relationships/hyperlink" Target="https://www.ncbi.nlm.nih.gov/pubmed/31508848" TargetMode="External"/><Relationship Id="rId61" Type="http://schemas.openxmlformats.org/officeDocument/2006/relationships/hyperlink" Target="https://www.ncbi.nlm.nih.gov/pubmed?linkname=pubmed_pubmed&amp;from_uid=31508848" TargetMode="External"/><Relationship Id="rId62" Type="http://schemas.openxmlformats.org/officeDocument/2006/relationships/hyperlink" Target="https://www.ncbi.nlm.nih.gov/pubmed/31501104" TargetMode="External"/><Relationship Id="rId63" Type="http://schemas.openxmlformats.org/officeDocument/2006/relationships/hyperlink" Target="https://www.ncbi.nlm.nih.gov/pubmed/31501104" TargetMode="External"/><Relationship Id="rId64" Type="http://schemas.openxmlformats.org/officeDocument/2006/relationships/hyperlink" Target="https://www.ncbi.nlm.nih.gov/pubmed?linkname=pubmed_pubmed&amp;from_uid=31501104" TargetMode="External"/><Relationship Id="rId65" Type="http://schemas.openxmlformats.org/officeDocument/2006/relationships/hyperlink" Target="https://www.ncbi.nlm.nih.gov/pubmed/31501090" TargetMode="External"/><Relationship Id="rId66" Type="http://schemas.openxmlformats.org/officeDocument/2006/relationships/hyperlink" Target="https://www.ncbi.nlm.nih.gov/pubmed?linkname=pubmed_pubmed&amp;from_uid=31501090" TargetMode="External"/><Relationship Id="rId67" Type="http://schemas.openxmlformats.org/officeDocument/2006/relationships/hyperlink" Target="https://www.ncbi.nlm.nih.gov/pubmed/31494945" TargetMode="External"/><Relationship Id="rId68" Type="http://schemas.openxmlformats.org/officeDocument/2006/relationships/hyperlink" Target="https://www.ncbi.nlm.nih.gov/pubmed?linkname=pubmed_pubmed&amp;from_uid=31494945" TargetMode="External"/><Relationship Id="rId69" Type="http://schemas.openxmlformats.org/officeDocument/2006/relationships/hyperlink" Target="https://www.ncbi.nlm.nih.gov/pubmed/31494702" TargetMode="External"/><Relationship Id="rId204" Type="http://schemas.openxmlformats.org/officeDocument/2006/relationships/hyperlink" Target="https://www.ncbi.nlm.nih.gov/pubmed/31496406" TargetMode="External"/><Relationship Id="rId205" Type="http://schemas.openxmlformats.org/officeDocument/2006/relationships/hyperlink" Target="https://www.ncbi.nlm.nih.gov/pubmed?linkname=pubmed_pubmed&amp;from_uid=31496406" TargetMode="External"/><Relationship Id="rId206" Type="http://schemas.openxmlformats.org/officeDocument/2006/relationships/hyperlink" Target="https://www.ncbi.nlm.nih.gov/pubmed/31516304" TargetMode="External"/><Relationship Id="rId207" Type="http://schemas.openxmlformats.org/officeDocument/2006/relationships/hyperlink" Target="https://www.ncbi.nlm.nih.gov/pubmed/31516304" TargetMode="External"/><Relationship Id="rId208" Type="http://schemas.openxmlformats.org/officeDocument/2006/relationships/hyperlink" Target="https://www.ncbi.nlm.nih.gov/pubmed?linkname=pubmed_pubmed&amp;from_uid=31516304" TargetMode="External"/><Relationship Id="rId209" Type="http://schemas.openxmlformats.org/officeDocument/2006/relationships/hyperlink" Target="https://www.ncbi.nlm.nih.gov/pubmed/31516293" TargetMode="External"/><Relationship Id="rId130" Type="http://schemas.openxmlformats.org/officeDocument/2006/relationships/hyperlink" Target="https://www.ncbi.nlm.nih.gov/pubmed?linkname=pubmed_pubmed&amp;from_uid=31325555" TargetMode="External"/><Relationship Id="rId131" Type="http://schemas.openxmlformats.org/officeDocument/2006/relationships/hyperlink" Target="https://www.ncbi.nlm.nih.gov/pubmed/31496419" TargetMode="External"/><Relationship Id="rId132" Type="http://schemas.openxmlformats.org/officeDocument/2006/relationships/hyperlink" Target="https://www.ncbi.nlm.nih.gov/pubmed?linkname=pubmed_pubmed&amp;from_uid=31496419" TargetMode="External"/><Relationship Id="rId133" Type="http://schemas.openxmlformats.org/officeDocument/2006/relationships/hyperlink" Target="https://www.ncbi.nlm.nih.gov/pubmed/31496416" TargetMode="External"/><Relationship Id="rId134" Type="http://schemas.openxmlformats.org/officeDocument/2006/relationships/hyperlink" Target="https://www.ncbi.nlm.nih.gov/pubmed?linkname=pubmed_pubmed&amp;from_uid=31496416" TargetMode="External"/><Relationship Id="rId135" Type="http://schemas.openxmlformats.org/officeDocument/2006/relationships/hyperlink" Target="https://www.ncbi.nlm.nih.gov/pubmed/31496414" TargetMode="External"/><Relationship Id="rId136" Type="http://schemas.openxmlformats.org/officeDocument/2006/relationships/hyperlink" Target="https://www.ncbi.nlm.nih.gov/pubmed?linkname=pubmed_pubmed&amp;from_uid=31496414" TargetMode="External"/><Relationship Id="rId137" Type="http://schemas.openxmlformats.org/officeDocument/2006/relationships/hyperlink" Target="https://www.ncbi.nlm.nih.gov/pubmed/31496410" TargetMode="External"/><Relationship Id="rId138" Type="http://schemas.openxmlformats.org/officeDocument/2006/relationships/hyperlink" Target="https://www.ncbi.nlm.nih.gov/pubmed?linkname=pubmed_pubmed&amp;from_uid=31496410" TargetMode="External"/><Relationship Id="rId139" Type="http://schemas.openxmlformats.org/officeDocument/2006/relationships/hyperlink" Target="https://www.ncbi.nlm.nih.gov/pubmed/31496407" TargetMode="External"/><Relationship Id="rId170" Type="http://schemas.openxmlformats.org/officeDocument/2006/relationships/hyperlink" Target="https://www.ncbi.nlm.nih.gov/pubmed?linkname=pubmed_pubmed&amp;from_uid=31518703" TargetMode="External"/><Relationship Id="rId171" Type="http://schemas.openxmlformats.org/officeDocument/2006/relationships/hyperlink" Target="https://www.ncbi.nlm.nih.gov/pubmed/31501090" TargetMode="External"/><Relationship Id="rId172" Type="http://schemas.openxmlformats.org/officeDocument/2006/relationships/hyperlink" Target="https://www.ncbi.nlm.nih.gov/pubmed?linkname=pubmed_pubmed&amp;from_uid=31501090" TargetMode="External"/><Relationship Id="rId30" Type="http://schemas.openxmlformats.org/officeDocument/2006/relationships/hyperlink" Target="https://www.ncbi.nlm.nih.gov/pubmed/31546957" TargetMode="External"/><Relationship Id="rId31" Type="http://schemas.openxmlformats.org/officeDocument/2006/relationships/hyperlink" Target="https://www.ncbi.nlm.nih.gov/pubmed?linkname=pubmed_pubmed&amp;from_uid=31546957" TargetMode="External"/><Relationship Id="rId32" Type="http://schemas.openxmlformats.org/officeDocument/2006/relationships/hyperlink" Target="https://www.ncbi.nlm.nih.gov/pubmed/31535945" TargetMode="External"/><Relationship Id="rId33" Type="http://schemas.openxmlformats.org/officeDocument/2006/relationships/hyperlink" Target="https://www.ncbi.nlm.nih.gov/pubmed?linkname=pubmed_pubmed&amp;from_uid=31535945" TargetMode="External"/><Relationship Id="rId34" Type="http://schemas.openxmlformats.org/officeDocument/2006/relationships/hyperlink" Target="https://www.ncbi.nlm.nih.gov/pubmed/31532081" TargetMode="External"/><Relationship Id="rId35" Type="http://schemas.openxmlformats.org/officeDocument/2006/relationships/hyperlink" Target="https://www.ncbi.nlm.nih.gov/pubmed?linkname=pubmed_pubmed&amp;from_uid=31532081" TargetMode="External"/><Relationship Id="rId36" Type="http://schemas.openxmlformats.org/officeDocument/2006/relationships/hyperlink" Target="https://www.ncbi.nlm.nih.gov/pubmed/31533759" TargetMode="External"/><Relationship Id="rId37" Type="http://schemas.openxmlformats.org/officeDocument/2006/relationships/hyperlink" Target="https://www.ncbi.nlm.nih.gov/pubmed/31533759" TargetMode="External"/><Relationship Id="rId38" Type="http://schemas.openxmlformats.org/officeDocument/2006/relationships/hyperlink" Target="https://www.ncbi.nlm.nih.gov/pubmed?linkname=pubmed_pubmed&amp;from_uid=31533759" TargetMode="External"/><Relationship Id="rId39" Type="http://schemas.openxmlformats.org/officeDocument/2006/relationships/hyperlink" Target="https://www.ncbi.nlm.nih.gov/pubmed/31532867" TargetMode="External"/><Relationship Id="rId173" Type="http://schemas.openxmlformats.org/officeDocument/2006/relationships/hyperlink" Target="https://www.ncbi.nlm.nih.gov/pubmed/31501999" TargetMode="External"/><Relationship Id="rId174" Type="http://schemas.openxmlformats.org/officeDocument/2006/relationships/hyperlink" Target="https://www.ncbi.nlm.nih.gov/pubmed?linkname=pubmed_pubmed&amp;from_uid=31501999" TargetMode="External"/><Relationship Id="rId175" Type="http://schemas.openxmlformats.org/officeDocument/2006/relationships/hyperlink" Target="https://www.ncbi.nlm.nih.gov/pubmed/31494702" TargetMode="External"/><Relationship Id="rId176" Type="http://schemas.openxmlformats.org/officeDocument/2006/relationships/hyperlink" Target="https://www.ncbi.nlm.nih.gov/pubmed?linkname=pubmed_pubmed&amp;from_uid=31494702" TargetMode="External"/><Relationship Id="rId177" Type="http://schemas.openxmlformats.org/officeDocument/2006/relationships/hyperlink" Target="https://www.ncbi.nlm.nih.gov/pubmed/31483086" TargetMode="External"/><Relationship Id="rId178" Type="http://schemas.openxmlformats.org/officeDocument/2006/relationships/hyperlink" Target="https://www.ncbi.nlm.nih.gov/pubmed?linkname=pubmed_pubmed&amp;from_uid=31483086" TargetMode="External"/><Relationship Id="rId179" Type="http://schemas.openxmlformats.org/officeDocument/2006/relationships/hyperlink" Target="https://www.ncbi.nlm.nih.gov/pubmed/31482237" TargetMode="External"/><Relationship Id="rId210" Type="http://schemas.openxmlformats.org/officeDocument/2006/relationships/hyperlink" Target="https://www.ncbi.nlm.nih.gov/pubmed/31516293" TargetMode="External"/><Relationship Id="rId211" Type="http://schemas.openxmlformats.org/officeDocument/2006/relationships/hyperlink" Target="https://www.ncbi.nlm.nih.gov/pubmed?linkname=pubmed_pubmed&amp;from_uid=31516293" TargetMode="External"/><Relationship Id="rId212" Type="http://schemas.openxmlformats.org/officeDocument/2006/relationships/hyperlink" Target="https://www.ncbi.nlm.nih.gov/pubmed/31516289" TargetMode="External"/><Relationship Id="rId213" Type="http://schemas.openxmlformats.org/officeDocument/2006/relationships/hyperlink" Target="https://www.ncbi.nlm.nih.gov/pubmed/31516289" TargetMode="External"/><Relationship Id="rId70" Type="http://schemas.openxmlformats.org/officeDocument/2006/relationships/hyperlink" Target="https://www.ncbi.nlm.nih.gov/pubmed?linkname=pubmed_pubmed&amp;from_uid=31494702" TargetMode="External"/><Relationship Id="rId71" Type="http://schemas.openxmlformats.org/officeDocument/2006/relationships/hyperlink" Target="https://www.ncbi.nlm.nih.gov/pubmed/31489769" TargetMode="External"/><Relationship Id="rId72" Type="http://schemas.openxmlformats.org/officeDocument/2006/relationships/hyperlink" Target="https://www.ncbi.nlm.nih.gov/pubmed?linkname=pubmed_pubmed&amp;from_uid=31489769" TargetMode="External"/><Relationship Id="rId73" Type="http://schemas.openxmlformats.org/officeDocument/2006/relationships/hyperlink" Target="https://www.ncbi.nlm.nih.gov/pubmed/31492699" TargetMode="External"/><Relationship Id="rId74" Type="http://schemas.openxmlformats.org/officeDocument/2006/relationships/hyperlink" Target="https://www.ncbi.nlm.nih.gov/pubmed?linkname=pubmed_pubmed&amp;from_uid=31492699" TargetMode="External"/><Relationship Id="rId75" Type="http://schemas.openxmlformats.org/officeDocument/2006/relationships/hyperlink" Target="https://www.ncbi.nlm.nih.gov/pubmed/31478249" TargetMode="External"/><Relationship Id="rId76" Type="http://schemas.openxmlformats.org/officeDocument/2006/relationships/hyperlink" Target="https://www.ncbi.nlm.nih.gov/pubmed?linkname=pubmed_pubmed&amp;from_uid=31478249" TargetMode="External"/><Relationship Id="rId77" Type="http://schemas.openxmlformats.org/officeDocument/2006/relationships/hyperlink" Target="https://www.ncbi.nlm.nih.gov/pubmed/31483025" TargetMode="External"/><Relationship Id="rId78" Type="http://schemas.openxmlformats.org/officeDocument/2006/relationships/hyperlink" Target="https://www.ncbi.nlm.nih.gov/pubmed/31483025" TargetMode="External"/><Relationship Id="rId79" Type="http://schemas.openxmlformats.org/officeDocument/2006/relationships/hyperlink" Target="https://www.ncbi.nlm.nih.gov/pubmed?linkname=pubmed_pubmed&amp;from_uid=31483025" TargetMode="External"/><Relationship Id="rId214" Type="http://schemas.openxmlformats.org/officeDocument/2006/relationships/hyperlink" Target="https://www.ncbi.nlm.nih.gov/pubmed?linkname=pubmed_pubmed&amp;from_uid=31516289" TargetMode="External"/><Relationship Id="rId215" Type="http://schemas.openxmlformats.org/officeDocument/2006/relationships/hyperlink" Target="https://www.ncbi.nlm.nih.gov/pubmed/31516284" TargetMode="External"/><Relationship Id="rId216" Type="http://schemas.openxmlformats.org/officeDocument/2006/relationships/hyperlink" Target="https://www.ncbi.nlm.nih.gov/pubmed/31516284" TargetMode="External"/><Relationship Id="rId217" Type="http://schemas.openxmlformats.org/officeDocument/2006/relationships/hyperlink" Target="https://www.ncbi.nlm.nih.gov/pubmed?linkname=pubmed_pubmed&amp;from_uid=31516284" TargetMode="External"/><Relationship Id="rId218" Type="http://schemas.openxmlformats.org/officeDocument/2006/relationships/hyperlink" Target="https://www.ncbi.nlm.nih.gov/pubmed/31516279" TargetMode="External"/><Relationship Id="rId219" Type="http://schemas.openxmlformats.org/officeDocument/2006/relationships/hyperlink" Target="https://www.ncbi.nlm.nih.gov/pubmed/31516279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100" Type="http://schemas.openxmlformats.org/officeDocument/2006/relationships/hyperlink" Target="https://www.ncbi.nlm.nih.gov/pubmed/31548736" TargetMode="External"/><Relationship Id="rId101" Type="http://schemas.openxmlformats.org/officeDocument/2006/relationships/hyperlink" Target="https://www.ncbi.nlm.nih.gov/pubmed?linkname=pubmed_pubmed&amp;from_uid=31548736" TargetMode="External"/><Relationship Id="rId102" Type="http://schemas.openxmlformats.org/officeDocument/2006/relationships/hyperlink" Target="https://www.ncbi.nlm.nih.gov/pubmed/30612882" TargetMode="External"/><Relationship Id="rId103" Type="http://schemas.openxmlformats.org/officeDocument/2006/relationships/hyperlink" Target="https://www.ncbi.nlm.nih.gov/pubmed/30612882" TargetMode="External"/><Relationship Id="rId104" Type="http://schemas.openxmlformats.org/officeDocument/2006/relationships/hyperlink" Target="https://www.ncbi.nlm.nih.gov/pubmed?linkname=pubmed_pubmed&amp;from_uid=30612882" TargetMode="External"/><Relationship Id="rId105" Type="http://schemas.openxmlformats.org/officeDocument/2006/relationships/hyperlink" Target="https://www.ncbi.nlm.nih.gov/pubmed/31324444" TargetMode="External"/><Relationship Id="rId106" Type="http://schemas.openxmlformats.org/officeDocument/2006/relationships/hyperlink" Target="https://www.ncbi.nlm.nih.gov/pubmed?linkname=pubmed_pubmed&amp;from_uid=31324444" TargetMode="External"/><Relationship Id="rId107" Type="http://schemas.openxmlformats.org/officeDocument/2006/relationships/hyperlink" Target="https://www.ncbi.nlm.nih.gov/pubmed/30814038" TargetMode="External"/><Relationship Id="rId108" Type="http://schemas.openxmlformats.org/officeDocument/2006/relationships/hyperlink" Target="https://www.ncbi.nlm.nih.gov/pubmed?linkname=pubmed_pubmed&amp;from_uid=30814038" TargetMode="External"/><Relationship Id="rId109" Type="http://schemas.openxmlformats.org/officeDocument/2006/relationships/hyperlink" Target="https://www.ncbi.nlm.nih.gov/pubmed/31235351" TargetMode="External"/><Relationship Id="rId5" Type="http://schemas.openxmlformats.org/officeDocument/2006/relationships/hyperlink" Target="https://www.ncbi.nlm.nih.gov/pubmed/31580859" TargetMode="External"/><Relationship Id="rId6" Type="http://schemas.openxmlformats.org/officeDocument/2006/relationships/hyperlink" Target="https://www.ncbi.nlm.nih.gov/pubmed?linkname=pubmed_pubmed&amp;from_uid=31580859" TargetMode="External"/><Relationship Id="rId7" Type="http://schemas.openxmlformats.org/officeDocument/2006/relationships/hyperlink" Target="https://www.ncbi.nlm.nih.gov/pubmed/31580857" TargetMode="External"/><Relationship Id="rId8" Type="http://schemas.openxmlformats.org/officeDocument/2006/relationships/hyperlink" Target="https://www.ncbi.nlm.nih.gov/pubmed?linkname=pubmed_pubmed&amp;from_uid=31580857" TargetMode="External"/><Relationship Id="rId9" Type="http://schemas.openxmlformats.org/officeDocument/2006/relationships/hyperlink" Target="https://www.ncbi.nlm.nih.gov/pubmed/31574003" TargetMode="External"/><Relationship Id="rId140" Type="http://schemas.openxmlformats.org/officeDocument/2006/relationships/hyperlink" Target="https://www.ncbi.nlm.nih.gov/pubmed?linkname=pubmed_pubmed&amp;from_uid=31496407" TargetMode="External"/><Relationship Id="rId141" Type="http://schemas.openxmlformats.org/officeDocument/2006/relationships/hyperlink" Target="https://www.ncbi.nlm.nih.gov/pubmed/31496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23</Pages>
  <Words>7483</Words>
  <Characters>42658</Characters>
  <Application>Microsoft Macintosh Word</Application>
  <DocSecurity>0</DocSecurity>
  <Lines>355</Lines>
  <Paragraphs>100</Paragraphs>
  <ScaleCrop>false</ScaleCrop>
  <Company/>
  <LinksUpToDate>false</LinksUpToDate>
  <CharactersWithSpaces>50041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104</cp:revision>
  <dcterms:created xsi:type="dcterms:W3CDTF">2019-10-09T03:24:00Z</dcterms:created>
  <dcterms:modified xsi:type="dcterms:W3CDTF">2019-10-09T19:50:00Z</dcterms:modified>
</cp:coreProperties>
</file>