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FC538" w14:textId="77777777" w:rsidR="00696983" w:rsidRPr="00262B3A" w:rsidRDefault="00262B3A">
      <w:pPr>
        <w:rPr>
          <w:b/>
        </w:rPr>
      </w:pPr>
      <w:r w:rsidRPr="00262B3A">
        <w:rPr>
          <w:b/>
        </w:rPr>
        <w:t xml:space="preserve">CHD EP Nov 2019 </w:t>
      </w:r>
    </w:p>
    <w:p w14:paraId="417DEFA1" w14:textId="77777777" w:rsidR="00262B3A" w:rsidRDefault="00262B3A"/>
    <w:p w14:paraId="175EB7C0" w14:textId="77777777" w:rsidR="00A94E63" w:rsidRDefault="00262B3A" w:rsidP="00A94E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A94E6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Implantable Cardioverter-Defibrillators and Patient-Reported Outcomes in Adults with Congenital Heart Disease: an International Study.</w:t>
        </w:r>
      </w:hyperlink>
    </w:p>
    <w:p w14:paraId="27BC066F" w14:textId="77777777" w:rsidR="00A94E63" w:rsidRDefault="00A94E63" w:rsidP="00A94E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Lévesque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Laplante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Shohoudi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Apers S, Kovacs AH, Luyckx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Thomet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Budts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Enomoto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Sluman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MA, Lu CW, Jackson JL, Cook SC,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Chidambarathanu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Alday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Eriksen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Dellborg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Berghammer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Johansson B, Mackie AS,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Menahem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Caruana M, Veldtman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Soufi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Fernandes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SM, White K, Callus E, Kutty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Brouillette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Casteigt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Moons P, Khairy P; APPROACH-IS consortium and the International Society for Adult Congenital Heart Disease (ISACHD).</w:t>
      </w:r>
    </w:p>
    <w:p w14:paraId="734FA750" w14:textId="77777777" w:rsidR="00A94E63" w:rsidRDefault="00A94E63" w:rsidP="00A94E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Heart Rhythm. </w:t>
      </w:r>
      <w:proofErr w:type="gramStart"/>
      <w:r>
        <w:rPr>
          <w:rFonts w:ascii="Helvetica" w:hAnsi="Helvetica" w:cs="Helvetica"/>
          <w:noProof w:val="0"/>
          <w:color w:val="000000"/>
        </w:rPr>
        <w:t>2019 Nov 29.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S1547-5271(19)31089-6.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10.1016/j.hrthm.2019.11.026. [Epub ahead of print]</w:t>
      </w:r>
    </w:p>
    <w:p w14:paraId="51D2A3D8" w14:textId="77777777" w:rsidR="00A94E63" w:rsidRDefault="00A94E63" w:rsidP="00A94E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31790832</w:t>
      </w:r>
    </w:p>
    <w:p w14:paraId="18E47202" w14:textId="77777777" w:rsidR="00A94E63" w:rsidRDefault="003242DC" w:rsidP="00A94E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 w:rsidR="00A94E6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EF676B8" w14:textId="77777777" w:rsidR="00A94E63" w:rsidRDefault="00A94E63" w:rsidP="00A94E6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31782834</w:t>
      </w:r>
    </w:p>
    <w:p w14:paraId="203528F8" w14:textId="77777777" w:rsidR="00262B3A" w:rsidRDefault="00262B3A"/>
    <w:p w14:paraId="56AB64BA" w14:textId="38FB210E" w:rsidR="001E5385" w:rsidRDefault="00A94E63" w:rsidP="001E538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1E5385" w:rsidRPr="001E538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1E538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Unexplained recurrent </w:t>
        </w:r>
        <w:proofErr w:type="spellStart"/>
        <w:r w:rsidR="001E538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syncopes</w:t>
        </w:r>
        <w:proofErr w:type="spellEnd"/>
        <w:r w:rsidR="001E538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 a young noncompetitive runner.</w:t>
        </w:r>
      </w:hyperlink>
    </w:p>
    <w:p w14:paraId="08440CBD" w14:textId="77777777" w:rsidR="001E5385" w:rsidRDefault="001E5385" w:rsidP="001E538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Rigatelli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Zuin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Roncon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L.</w:t>
      </w:r>
    </w:p>
    <w:p w14:paraId="35A967FB" w14:textId="77777777" w:rsidR="001E5385" w:rsidRDefault="001E5385" w:rsidP="001E538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Cardiovasc Med (Hagerstown). </w:t>
      </w:r>
      <w:proofErr w:type="gramStart"/>
      <w:r>
        <w:rPr>
          <w:rFonts w:ascii="Helvetica" w:hAnsi="Helvetica" w:cs="Helvetica"/>
          <w:noProof w:val="0"/>
          <w:color w:val="000000"/>
        </w:rPr>
        <w:t>2019 Nov 26.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10.2459/JCM.0000000000000897. [Epub ahead of print]</w:t>
      </w:r>
    </w:p>
    <w:p w14:paraId="3F06E04D" w14:textId="77777777" w:rsidR="001E5385" w:rsidRDefault="001E5385" w:rsidP="001E538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31789712</w:t>
      </w:r>
    </w:p>
    <w:p w14:paraId="05D7B4D4" w14:textId="77777777" w:rsidR="001E5385" w:rsidRDefault="003242DC" w:rsidP="001E538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 w:rsidR="001E538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F40EE1A" w14:textId="77777777" w:rsidR="001E5385" w:rsidRDefault="001E5385" w:rsidP="001E538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31769098</w:t>
      </w:r>
    </w:p>
    <w:p w14:paraId="32716772" w14:textId="77777777" w:rsidR="00A94E63" w:rsidRDefault="00A94E63"/>
    <w:p w14:paraId="657A99AB" w14:textId="1F5318F1" w:rsidR="001C2306" w:rsidRDefault="001E5385" w:rsidP="001C230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1C2306" w:rsidRPr="001C230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" w:history="1">
        <w:r w:rsidR="001C230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Insights from examination of hearts from adults dying suddenly to the understanding of congenital cardiac malformations.</w:t>
        </w:r>
      </w:hyperlink>
    </w:p>
    <w:p w14:paraId="2B661F85" w14:textId="77777777" w:rsidR="001C2306" w:rsidRDefault="001C2306" w:rsidP="001C230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Westaby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JD, Cooper STE, Edwards KA, Anderson RH, Sheppard MN.</w:t>
      </w:r>
      <w:proofErr w:type="gramEnd"/>
    </w:p>
    <w:p w14:paraId="07D40876" w14:textId="77777777" w:rsidR="001C2306" w:rsidRDefault="001C2306" w:rsidP="001C230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Clin Anat. 2019 Nov 25.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10.1002/ca.23531. [Epub ahead of print]</w:t>
      </w:r>
    </w:p>
    <w:p w14:paraId="6C5553DB" w14:textId="77777777" w:rsidR="001C2306" w:rsidRDefault="001C2306" w:rsidP="001C230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31769098</w:t>
      </w:r>
    </w:p>
    <w:p w14:paraId="207EF338" w14:textId="77777777" w:rsidR="001C2306" w:rsidRDefault="003242DC" w:rsidP="001C230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" w:history="1">
        <w:r w:rsidR="001C230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1456C28" w14:textId="77777777" w:rsidR="001C2306" w:rsidRDefault="001C2306" w:rsidP="001C230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31767648</w:t>
      </w:r>
    </w:p>
    <w:p w14:paraId="152FE61D" w14:textId="699B99B5" w:rsidR="001E5385" w:rsidRDefault="001E5385"/>
    <w:p w14:paraId="287C5394" w14:textId="6AB0C07F" w:rsidR="00975B45" w:rsidRDefault="001C2306" w:rsidP="00975B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975B45" w:rsidRPr="00975B4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" w:history="1">
        <w:r w:rsidR="00975B4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Cardiac resynchronization and implantable defibrillators in adults with congenital heart disease.</w:t>
        </w:r>
      </w:hyperlink>
    </w:p>
    <w:p w14:paraId="449F17FA" w14:textId="77777777" w:rsidR="00975B45" w:rsidRDefault="00975B45" w:rsidP="00975B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Chubb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Motonaga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KS.</w:t>
      </w:r>
    </w:p>
    <w:p w14:paraId="2667A90A" w14:textId="77777777" w:rsidR="00975B45" w:rsidRDefault="00975B45" w:rsidP="00975B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Heart Fail Rev. 2019 Nov 21.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10.1007/s10741-019-09886-y. [Epub ahead of print] Review.</w:t>
      </w:r>
    </w:p>
    <w:p w14:paraId="71CCA897" w14:textId="77777777" w:rsidR="00975B45" w:rsidRDefault="00975B45" w:rsidP="00975B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lastRenderedPageBreak/>
        <w:t>PMID: 31754907</w:t>
      </w:r>
    </w:p>
    <w:p w14:paraId="536C9F64" w14:textId="77777777" w:rsidR="00975B45" w:rsidRDefault="003242DC" w:rsidP="00975B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" w:history="1">
        <w:r w:rsidR="00975B4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92BA6F5" w14:textId="77777777" w:rsidR="00975B45" w:rsidRDefault="00975B45" w:rsidP="00975B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31785958</w:t>
      </w:r>
    </w:p>
    <w:p w14:paraId="51F0AA4B" w14:textId="18C1E9CC" w:rsidR="001C2306" w:rsidRDefault="001C2306"/>
    <w:p w14:paraId="544DC35F" w14:textId="1A5162D8" w:rsidR="00C66851" w:rsidRDefault="00975B45" w:rsidP="00C6685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="00C66851" w:rsidRPr="00C6685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" w:history="1">
        <w:r w:rsidR="00C6685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Placement of Reveal LINQ Device in the Left Anterior Axillary Position.</w:t>
        </w:r>
      </w:hyperlink>
    </w:p>
    <w:p w14:paraId="464D0028" w14:textId="77777777" w:rsidR="00C66851" w:rsidRDefault="00C66851" w:rsidP="00C6685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Anderson H, Dearani J, Qureshi MY, Holst K, O'Leary P, Cannon B, Wackel P.</w:t>
      </w:r>
      <w:proofErr w:type="gramEnd"/>
    </w:p>
    <w:p w14:paraId="130BE6E9" w14:textId="77777777" w:rsidR="00C66851" w:rsidRDefault="00C66851" w:rsidP="00C6685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Nov 19.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10.1007/s00246-019-02242-9. [Epub ahead of print]</w:t>
      </w:r>
    </w:p>
    <w:p w14:paraId="4AA62D18" w14:textId="77777777" w:rsidR="00C66851" w:rsidRDefault="00C66851" w:rsidP="00C6685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31745583</w:t>
      </w:r>
    </w:p>
    <w:p w14:paraId="641CD140" w14:textId="77777777" w:rsidR="00C66851" w:rsidRDefault="003242DC" w:rsidP="00C6685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" w:history="1">
        <w:r w:rsidR="00C6685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09474CB" w14:textId="77777777" w:rsidR="00C66851" w:rsidRDefault="00C66851" w:rsidP="00C6685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31743362</w:t>
      </w:r>
    </w:p>
    <w:p w14:paraId="19D5AA85" w14:textId="34FB76C0" w:rsidR="00975B45" w:rsidRDefault="00975B45"/>
    <w:p w14:paraId="53FD237B" w14:textId="419325DB" w:rsidR="00C21E6C" w:rsidRDefault="00C66851" w:rsidP="00C21E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C21E6C" w:rsidRPr="00C21E6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5" w:history="1">
        <w:r w:rsidR="00C21E6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CMR feature tracking left ventricular strain-rate predicts ventricular tachyarrhythmia, but not deterioration of ventricular function in patients with repaired tetralogy of Fallot.</w:t>
        </w:r>
      </w:hyperlink>
    </w:p>
    <w:p w14:paraId="314706CB" w14:textId="77777777" w:rsidR="00C21E6C" w:rsidRDefault="00C21E6C" w:rsidP="00C21E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Hagdorn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QAJ,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JDL,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Beurskens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NEG,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Gorter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TM, Meyer SL,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Melle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JP, Berger RMF,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Willems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TP.</w:t>
      </w:r>
    </w:p>
    <w:p w14:paraId="0CDC5CCF" w14:textId="77777777" w:rsidR="00C21E6C" w:rsidRDefault="00C21E6C" w:rsidP="00C21E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Int J Cardiol.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 15</w:t>
      </w:r>
      <w:proofErr w:type="gramStart"/>
      <w:r>
        <w:rPr>
          <w:rFonts w:ascii="Helvetica" w:hAnsi="Helvetica" w:cs="Helvetica"/>
          <w:noProof w:val="0"/>
          <w:color w:val="000000"/>
        </w:rPr>
        <w:t>;295:1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10.1016/j.ijcard.2019.07.097. </w:t>
      </w:r>
      <w:proofErr w:type="gramStart"/>
      <w:r>
        <w:rPr>
          <w:rFonts w:ascii="Helvetica" w:hAnsi="Helvetica" w:cs="Helvetica"/>
          <w:noProof w:val="0"/>
          <w:color w:val="000000"/>
        </w:rPr>
        <w:t>Epub 2019 Aug 1.</w:t>
      </w:r>
      <w:proofErr w:type="gramEnd"/>
    </w:p>
    <w:p w14:paraId="7CE13A7A" w14:textId="77777777" w:rsidR="00C21E6C" w:rsidRDefault="00C21E6C" w:rsidP="00C21E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31402156 </w:t>
      </w:r>
      <w:hyperlink r:id="rId16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678D4CE2" w14:textId="77777777" w:rsidR="00C21E6C" w:rsidRDefault="003242DC" w:rsidP="00C21E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" w:history="1">
        <w:r w:rsidR="00C21E6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2CB6FF7" w14:textId="77777777" w:rsidR="00C21E6C" w:rsidRDefault="00C21E6C" w:rsidP="00C21E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31731673</w:t>
      </w:r>
    </w:p>
    <w:p w14:paraId="3F49BCCE" w14:textId="0ADCF77E" w:rsidR="00C66851" w:rsidRDefault="00C66851"/>
    <w:p w14:paraId="3DD3890B" w14:textId="4D9582B0" w:rsidR="00A05871" w:rsidRDefault="00C21E6C" w:rsidP="00A0587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A05871" w:rsidRPr="00A0587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8" w:history="1">
        <w:r w:rsidR="00A0587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Comparison of the Stanford ECG Left Atrial Criteria With the International ECG Criteria for Sports Screening.</w:t>
        </w:r>
      </w:hyperlink>
    </w:p>
    <w:p w14:paraId="773D5252" w14:textId="77777777" w:rsidR="00A05871" w:rsidRDefault="00A05871" w:rsidP="00A0587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Hock J, Wheeler M, Singh T, Ha LD, Hadley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Froelicher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V.</w:t>
      </w:r>
    </w:p>
    <w:p w14:paraId="068C0024" w14:textId="77777777" w:rsidR="00A05871" w:rsidRDefault="00A05871" w:rsidP="00A0587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Clin J Sport Med. 2019 Nov 14.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10.1097/JSM.0000000000000766. [Epub ahead of print]</w:t>
      </w:r>
    </w:p>
    <w:p w14:paraId="43EE0B5E" w14:textId="77777777" w:rsidR="00A05871" w:rsidRDefault="00A05871" w:rsidP="00A0587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31743221</w:t>
      </w:r>
    </w:p>
    <w:p w14:paraId="1E36E806" w14:textId="77777777" w:rsidR="00A05871" w:rsidRDefault="003242DC" w:rsidP="00A0587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" w:history="1">
        <w:r w:rsidR="00A0587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B6FDD9C" w14:textId="77777777" w:rsidR="00A05871" w:rsidRDefault="00A05871" w:rsidP="00A0587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31735685</w:t>
      </w:r>
    </w:p>
    <w:p w14:paraId="45201534" w14:textId="7ADA5323" w:rsidR="00C21E6C" w:rsidRDefault="00C21E6C"/>
    <w:p w14:paraId="13A3A611" w14:textId="52092B7B" w:rsidR="004F7C01" w:rsidRDefault="00A05871" w:rsidP="004F7C0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4F7C01" w:rsidRPr="004F7C0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0" w:history="1">
        <w:r w:rsidR="004F7C0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Effect of right ventricular pacing on left ventricular systolic function in patients with Tetralogy of Fallot.</w:t>
        </w:r>
      </w:hyperlink>
    </w:p>
    <w:p w14:paraId="0826869D" w14:textId="77777777" w:rsidR="004F7C01" w:rsidRDefault="004F7C01" w:rsidP="004F7C0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Egbe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Najam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Banala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Vojjini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Osman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Abhishek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D.</w:t>
      </w:r>
    </w:p>
    <w:p w14:paraId="4906DD7F" w14:textId="77777777" w:rsidR="004F7C01" w:rsidRDefault="004F7C01" w:rsidP="004F7C0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Int J Cardiol Heart Vasc.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 14</w:t>
      </w:r>
      <w:proofErr w:type="gramStart"/>
      <w:r>
        <w:rPr>
          <w:rFonts w:ascii="Helvetica" w:hAnsi="Helvetica" w:cs="Helvetica"/>
          <w:noProof w:val="0"/>
          <w:color w:val="000000"/>
        </w:rPr>
        <w:t>;26:100426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10.1016/j.ijcha.2019.100426. </w:t>
      </w:r>
      <w:proofErr w:type="spellStart"/>
      <w:proofErr w:type="gramStart"/>
      <w:r>
        <w:rPr>
          <w:rFonts w:ascii="Helvetica" w:hAnsi="Helvetica" w:cs="Helvetica"/>
          <w:noProof w:val="0"/>
          <w:color w:val="000000"/>
        </w:rPr>
        <w:t>eCollection</w:t>
      </w:r>
      <w:proofErr w:type="spellEnd"/>
      <w:proofErr w:type="gramEnd"/>
      <w:r>
        <w:rPr>
          <w:rFonts w:ascii="Helvetica" w:hAnsi="Helvetica" w:cs="Helvetica"/>
          <w:noProof w:val="0"/>
          <w:color w:val="000000"/>
        </w:rPr>
        <w:t xml:space="preserve"> 2020 Feb.</w:t>
      </w:r>
    </w:p>
    <w:p w14:paraId="276C2E46" w14:textId="77777777" w:rsidR="004F7C01" w:rsidRDefault="004F7C01" w:rsidP="004F7C0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31763440 </w:t>
      </w:r>
      <w:hyperlink r:id="rId21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7C3804CC" w14:textId="77777777" w:rsidR="004F7C01" w:rsidRDefault="003242DC" w:rsidP="004F7C0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2" w:history="1">
        <w:r w:rsidR="004F7C0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C1D105B" w14:textId="77777777" w:rsidR="004F7C01" w:rsidRDefault="004F7C01" w:rsidP="004F7C0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31728571</w:t>
      </w:r>
    </w:p>
    <w:p w14:paraId="7BC36BAE" w14:textId="1306F8EF" w:rsidR="00A05871" w:rsidRDefault="00A05871"/>
    <w:p w14:paraId="1587C6C6" w14:textId="2B07BDE5" w:rsidR="001C4F6F" w:rsidRDefault="004F7C01" w:rsidP="001C4F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1C4F6F" w:rsidRPr="001C4F6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3" w:history="1">
        <w:r w:rsidR="001C4F6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Atrial arrhythmia triggering electromechanical dissociation and ventricular fibrillation in a patient with atrial switch operation.</w:t>
        </w:r>
      </w:hyperlink>
    </w:p>
    <w:p w14:paraId="14E154D4" w14:textId="77777777" w:rsidR="001C4F6F" w:rsidRDefault="001C4F6F" w:rsidP="001C4F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Combes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Bartoletti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Hascoët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Vahdat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Heitz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Waldmann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V.</w:t>
      </w:r>
    </w:p>
    <w:p w14:paraId="237FF3A7" w14:textId="77777777" w:rsidR="001C4F6F" w:rsidRDefault="001C4F6F" w:rsidP="001C4F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Europace. </w:t>
      </w:r>
      <w:proofErr w:type="gramStart"/>
      <w:r>
        <w:rPr>
          <w:rFonts w:ascii="Helvetica" w:hAnsi="Helvetica" w:cs="Helvetica"/>
          <w:noProof w:val="0"/>
          <w:color w:val="000000"/>
        </w:rPr>
        <w:t>2019 Nov 12.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euz310.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10.1093/</w:t>
      </w:r>
      <w:proofErr w:type="spellStart"/>
      <w:r>
        <w:rPr>
          <w:rFonts w:ascii="Helvetica" w:hAnsi="Helvetica" w:cs="Helvetica"/>
          <w:noProof w:val="0"/>
          <w:color w:val="000000"/>
        </w:rPr>
        <w:t>europace</w:t>
      </w:r>
      <w:proofErr w:type="spellEnd"/>
      <w:r>
        <w:rPr>
          <w:rFonts w:ascii="Helvetica" w:hAnsi="Helvetica" w:cs="Helvetica"/>
          <w:noProof w:val="0"/>
          <w:color w:val="000000"/>
        </w:rPr>
        <w:t>/euz310. [Epub ahead of print] No abstract available.</w:t>
      </w:r>
    </w:p>
    <w:p w14:paraId="7EB30EB4" w14:textId="77777777" w:rsidR="001C4F6F" w:rsidRDefault="001C4F6F" w:rsidP="001C4F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31713633</w:t>
      </w:r>
    </w:p>
    <w:p w14:paraId="364802B5" w14:textId="77777777" w:rsidR="001C4F6F" w:rsidRDefault="003242DC" w:rsidP="001C4F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4" w:history="1">
        <w:r w:rsidR="001C4F6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39CA237" w14:textId="77777777" w:rsidR="001C4F6F" w:rsidRDefault="001C4F6F" w:rsidP="001C4F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31735417</w:t>
      </w:r>
    </w:p>
    <w:p w14:paraId="44D5DEE8" w14:textId="5BD54039" w:rsidR="004F7C01" w:rsidRDefault="004F7C01"/>
    <w:p w14:paraId="52F0E118" w14:textId="04F45960" w:rsidR="003F15EF" w:rsidRDefault="001C4F6F" w:rsidP="003F15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3F15EF" w:rsidRPr="003F15E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5" w:history="1">
        <w:r w:rsidR="003F15E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Outcomes during and after the use of the wearable cardioverter-defibrillator in a tertiary-care and a regional hospital in Switzerland.</w:t>
        </w:r>
      </w:hyperlink>
    </w:p>
    <w:p w14:paraId="7DF82E21" w14:textId="77777777" w:rsidR="003F15EF" w:rsidRDefault="003F15EF" w:rsidP="003F15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Kovacs B, Reek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Saguner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Krasniqi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Eriksson U,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Duru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F.</w:t>
      </w:r>
    </w:p>
    <w:p w14:paraId="350EB514" w14:textId="77777777" w:rsidR="003F15EF" w:rsidRDefault="003F15EF" w:rsidP="003F15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Swiss Med Wkly. 2019 Nov 10</w:t>
      </w:r>
      <w:proofErr w:type="gramStart"/>
      <w:r>
        <w:rPr>
          <w:rFonts w:ascii="Helvetica" w:hAnsi="Helvetica" w:cs="Helvetica"/>
          <w:noProof w:val="0"/>
          <w:color w:val="000000"/>
        </w:rPr>
        <w:t>;149:w20136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10.4414/smw.2019.20136. </w:t>
      </w:r>
      <w:proofErr w:type="spellStart"/>
      <w:proofErr w:type="gramStart"/>
      <w:r>
        <w:rPr>
          <w:rFonts w:ascii="Helvetica" w:hAnsi="Helvetica" w:cs="Helvetica"/>
          <w:noProof w:val="0"/>
          <w:color w:val="000000"/>
        </w:rPr>
        <w:t>eCollection</w:t>
      </w:r>
      <w:proofErr w:type="spellEnd"/>
      <w:proofErr w:type="gramEnd"/>
      <w:r>
        <w:rPr>
          <w:rFonts w:ascii="Helvetica" w:hAnsi="Helvetica" w:cs="Helvetica"/>
          <w:noProof w:val="0"/>
          <w:color w:val="000000"/>
        </w:rPr>
        <w:t xml:space="preserve"> 2019 Nov 4.</w:t>
      </w:r>
    </w:p>
    <w:p w14:paraId="10459B4F" w14:textId="77777777" w:rsidR="003F15EF" w:rsidRDefault="003F15EF" w:rsidP="003F15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31707723 </w:t>
      </w:r>
      <w:hyperlink r:id="rId26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5963CD69" w14:textId="77777777" w:rsidR="003F15EF" w:rsidRDefault="003242DC" w:rsidP="003F15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7" w:history="1">
        <w:r w:rsidR="003F15E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4CC1952" w14:textId="77777777" w:rsidR="003F15EF" w:rsidRDefault="003F15EF" w:rsidP="003F15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31715151</w:t>
      </w:r>
    </w:p>
    <w:p w14:paraId="630CD095" w14:textId="7DAACE86" w:rsidR="001C4F6F" w:rsidRDefault="001C4F6F"/>
    <w:p w14:paraId="58A875F8" w14:textId="14221AAD" w:rsidR="00B25A6A" w:rsidRDefault="003F15EF" w:rsidP="00B25A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B25A6A" w:rsidRPr="00B25A6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8" w:history="1">
        <w:r w:rsidR="00B25A6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Early and Late Effects of Cardiac Resynchronization Therapy in Adult Congenital Heart Disease.</w:t>
        </w:r>
      </w:hyperlink>
    </w:p>
    <w:p w14:paraId="51C29EEF" w14:textId="77777777" w:rsidR="00B25A6A" w:rsidRDefault="00B25A6A" w:rsidP="00B25A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Yin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Dimopoulos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Shimada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Lascelles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Griffiths S, Wong T, Gatzoulis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Babu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-Narayan SV, Li W.</w:t>
      </w:r>
    </w:p>
    <w:p w14:paraId="3258099F" w14:textId="77777777" w:rsidR="00B25A6A" w:rsidRDefault="00B25A6A" w:rsidP="00B25A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Heart Assoc. 2019 Nov 5;8(21)</w:t>
      </w:r>
      <w:proofErr w:type="gramStart"/>
      <w:r>
        <w:rPr>
          <w:rFonts w:ascii="Helvetica" w:hAnsi="Helvetica" w:cs="Helvetica"/>
          <w:noProof w:val="0"/>
          <w:color w:val="000000"/>
        </w:rPr>
        <w:t>:e012744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10.1161/JAHA.119.012744. </w:t>
      </w:r>
      <w:proofErr w:type="gramStart"/>
      <w:r>
        <w:rPr>
          <w:rFonts w:ascii="Helvetica" w:hAnsi="Helvetica" w:cs="Helvetica"/>
          <w:noProof w:val="0"/>
          <w:color w:val="000000"/>
        </w:rPr>
        <w:t>Epub 2019 Oct 28.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Erratum in: </w:t>
      </w:r>
      <w:hyperlink r:id="rId29" w:history="1">
        <w:r>
          <w:rPr>
            <w:rFonts w:ascii="Helvetica" w:hAnsi="Helvetica" w:cs="Helvetica"/>
            <w:noProof w:val="0"/>
            <w:color w:val="243778"/>
            <w:u w:val="single" w:color="243778"/>
          </w:rPr>
          <w:t>J Am Heart Assoc. 2019 Dec 17;8(24)</w:t>
        </w:r>
        <w:proofErr w:type="gramStart"/>
        <w:r>
          <w:rPr>
            <w:rFonts w:ascii="Helvetica" w:hAnsi="Helvetica" w:cs="Helvetica"/>
            <w:noProof w:val="0"/>
            <w:color w:val="243778"/>
            <w:u w:val="single" w:color="243778"/>
          </w:rPr>
          <w:t>:e014507</w:t>
        </w:r>
        <w:proofErr w:type="gramEnd"/>
      </w:hyperlink>
      <w:r>
        <w:rPr>
          <w:rFonts w:ascii="Helvetica" w:hAnsi="Helvetica" w:cs="Helvetica"/>
          <w:noProof w:val="0"/>
          <w:color w:val="000000"/>
        </w:rPr>
        <w:t>.</w:t>
      </w:r>
    </w:p>
    <w:p w14:paraId="7675E795" w14:textId="77777777" w:rsidR="00B25A6A" w:rsidRDefault="00B25A6A" w:rsidP="00B25A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31657270 </w:t>
      </w:r>
      <w:hyperlink r:id="rId30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244242A1" w14:textId="77777777" w:rsidR="00B25A6A" w:rsidRDefault="003242DC" w:rsidP="00B25A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1" w:history="1">
        <w:r w:rsidR="00B25A6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D02EBF0" w14:textId="77777777" w:rsidR="00B25A6A" w:rsidRDefault="00B25A6A" w:rsidP="00B25A6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31657265</w:t>
      </w:r>
    </w:p>
    <w:p w14:paraId="2D1571A5" w14:textId="2AB5A281" w:rsidR="003F15EF" w:rsidRDefault="003F15EF"/>
    <w:p w14:paraId="09CD1264" w14:textId="4C41C319" w:rsidR="00825448" w:rsidRDefault="00B25A6A" w:rsidP="008254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825448" w:rsidRPr="0082544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2" w:history="1">
        <w:r w:rsidR="0082544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Prevalence and Outcomes of Pediatric In-Hospital Cardiac Arrest Associated With Pulmonary Hypertension.</w:t>
        </w:r>
      </w:hyperlink>
    </w:p>
    <w:p w14:paraId="1B4748B8" w14:textId="77777777" w:rsidR="00825448" w:rsidRDefault="00825448" w:rsidP="008254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Morgan RW,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Topjian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AA, Wang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Atkin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Kilbaugh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TJ, McGowan FX, Berg RA, Mercer-Rosa L, Sutton RM,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Himebauch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AS.</w:t>
      </w:r>
    </w:p>
    <w:p w14:paraId="18BD6BC6" w14:textId="77777777" w:rsidR="00825448" w:rsidRDefault="00825448" w:rsidP="008254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Nov 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10.1097/PCC.0000000000002187. [Epub ahead of print]</w:t>
      </w:r>
    </w:p>
    <w:p w14:paraId="35DC55DC" w14:textId="77777777" w:rsidR="00825448" w:rsidRDefault="00825448" w:rsidP="008254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31688674</w:t>
      </w:r>
    </w:p>
    <w:p w14:paraId="60D6A4F9" w14:textId="77777777" w:rsidR="00825448" w:rsidRDefault="003242DC" w:rsidP="008254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3" w:history="1">
        <w:r w:rsidR="0082544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583CC4F" w14:textId="77777777" w:rsidR="00825448" w:rsidRDefault="00825448" w:rsidP="0082544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31687920</w:t>
      </w:r>
    </w:p>
    <w:p w14:paraId="7B661312" w14:textId="15F68A89" w:rsidR="00B25A6A" w:rsidRDefault="00B25A6A"/>
    <w:p w14:paraId="28F4BE09" w14:textId="5AD15E76" w:rsidR="00DC55C5" w:rsidRDefault="00825448" w:rsidP="00DC55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DC55C5" w:rsidRPr="00DC55C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4" w:history="1">
        <w:r w:rsidR="00DC55C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Extremely short setting of optimal sensed atrioventricular interval in patients after Fontan procedure with implanted dual-chamber pacemaker.</w:t>
        </w:r>
      </w:hyperlink>
    </w:p>
    <w:p w14:paraId="502B2F11" w14:textId="77777777" w:rsidR="00DC55C5" w:rsidRDefault="00DC55C5" w:rsidP="00DC55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Miyazaki A, Yoshimura SI,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Matsutani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Miyake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Negishi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Yamanaka K, Yamada O, Doi H, Ohuchi H.</w:t>
      </w:r>
    </w:p>
    <w:p w14:paraId="23B98A2D" w14:textId="77777777" w:rsidR="00DC55C5" w:rsidRDefault="00DC55C5" w:rsidP="00DC55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Nov</w:t>
      </w:r>
      <w:proofErr w:type="gramStart"/>
      <w:r>
        <w:rPr>
          <w:rFonts w:ascii="Helvetica" w:hAnsi="Helvetica" w:cs="Helvetica"/>
          <w:noProof w:val="0"/>
          <w:color w:val="000000"/>
        </w:rPr>
        <w:t>;29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(11):1375-1379.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10.1017/S1047951119002257. </w:t>
      </w:r>
      <w:proofErr w:type="gramStart"/>
      <w:r>
        <w:rPr>
          <w:rFonts w:ascii="Helvetica" w:hAnsi="Helvetica" w:cs="Helvetica"/>
          <w:noProof w:val="0"/>
          <w:color w:val="000000"/>
        </w:rPr>
        <w:t>Epub 2019 Sep 11.</w:t>
      </w:r>
      <w:proofErr w:type="gramEnd"/>
    </w:p>
    <w:p w14:paraId="1FF6A283" w14:textId="77777777" w:rsidR="00DC55C5" w:rsidRDefault="00DC55C5" w:rsidP="00DC55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31507257</w:t>
      </w:r>
    </w:p>
    <w:p w14:paraId="53C53DFA" w14:textId="77777777" w:rsidR="00DC55C5" w:rsidRDefault="003242DC" w:rsidP="00DC55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5" w:history="1">
        <w:r w:rsidR="00DC55C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0E7771C" w14:textId="77777777" w:rsidR="00DC55C5" w:rsidRDefault="00DC55C5" w:rsidP="00DC55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31502529</w:t>
      </w:r>
    </w:p>
    <w:p w14:paraId="11E66C1A" w14:textId="4FCDE900" w:rsidR="00825448" w:rsidRDefault="00825448"/>
    <w:p w14:paraId="0E1496C7" w14:textId="6C3BC855" w:rsidR="007942D1" w:rsidRDefault="00DC55C5" w:rsidP="007942D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7942D1" w:rsidRPr="007942D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6" w:history="1">
        <w:r w:rsidR="007942D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Catheter Ablation in Pediatric Congenital Heart Disease: A Modern Perspective.</w:t>
        </w:r>
      </w:hyperlink>
    </w:p>
    <w:p w14:paraId="46E9021F" w14:textId="77777777" w:rsidR="007942D1" w:rsidRDefault="007942D1" w:rsidP="007942D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Silva JNA, Van Hare GF.</w:t>
      </w:r>
      <w:proofErr w:type="gramEnd"/>
    </w:p>
    <w:p w14:paraId="74033115" w14:textId="77777777" w:rsidR="007942D1" w:rsidRDefault="007942D1" w:rsidP="007942D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 Arrhythm Electrophysiol. 2019 Nov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(11):e008019.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10.1161/CIRCEP.119.008019. </w:t>
      </w:r>
      <w:proofErr w:type="gramStart"/>
      <w:r>
        <w:rPr>
          <w:rFonts w:ascii="Helvetica" w:hAnsi="Helvetica" w:cs="Helvetica"/>
          <w:noProof w:val="0"/>
          <w:color w:val="000000"/>
        </w:rPr>
        <w:t>Epub 2019 Nov 14.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No abstract available.</w:t>
      </w:r>
    </w:p>
    <w:p w14:paraId="397ED9F5" w14:textId="77777777" w:rsidR="007942D1" w:rsidRDefault="007942D1" w:rsidP="007942D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31722542</w:t>
      </w:r>
    </w:p>
    <w:p w14:paraId="527C5210" w14:textId="77777777" w:rsidR="007942D1" w:rsidRDefault="003242DC" w:rsidP="007942D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7" w:history="1">
        <w:r w:rsidR="007942D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6650349" w14:textId="77777777" w:rsidR="007942D1" w:rsidRDefault="007942D1" w:rsidP="007942D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31722541</w:t>
      </w:r>
    </w:p>
    <w:p w14:paraId="2D21C749" w14:textId="03E6FD03" w:rsidR="00DC55C5" w:rsidRDefault="00DC55C5"/>
    <w:p w14:paraId="30CE209C" w14:textId="0C064332" w:rsidR="00BF69AF" w:rsidRDefault="007942D1" w:rsidP="00BF69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BF69AF" w:rsidRPr="00BF69A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8" w:history="1">
        <w:r w:rsidR="00BF69A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Arrhythmia Mechanisms and Outcomes of Ablation in Pediatric Patients With Congenital Heart Disease.</w:t>
        </w:r>
      </w:hyperlink>
    </w:p>
    <w:p w14:paraId="6EC5DBB5" w14:textId="77777777" w:rsidR="00BF69AF" w:rsidRDefault="00BF69AF" w:rsidP="00BF69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Houck CA, Chandler SF, Bogers AJJC,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Triedman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JK, Walsh EP, de Groot NMS, Abrams DJ.</w:t>
      </w:r>
    </w:p>
    <w:p w14:paraId="378AA331" w14:textId="77777777" w:rsidR="00BF69AF" w:rsidRDefault="00BF69AF" w:rsidP="00BF69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 Arrhythm Electrophysiol. 2019 Nov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(11):e007663.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10.1161/CIRCEP.119.007663. </w:t>
      </w:r>
      <w:proofErr w:type="gramStart"/>
      <w:r>
        <w:rPr>
          <w:rFonts w:ascii="Helvetica" w:hAnsi="Helvetica" w:cs="Helvetica"/>
          <w:noProof w:val="0"/>
          <w:color w:val="000000"/>
        </w:rPr>
        <w:t>Epub 2019 Nov 14.</w:t>
      </w:r>
      <w:proofErr w:type="gramEnd"/>
    </w:p>
    <w:p w14:paraId="5CA37321" w14:textId="77777777" w:rsidR="00BF69AF" w:rsidRDefault="00BF69AF" w:rsidP="00BF69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31722541</w:t>
      </w:r>
    </w:p>
    <w:p w14:paraId="05849B26" w14:textId="77777777" w:rsidR="00BF69AF" w:rsidRDefault="003242DC" w:rsidP="00BF69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9" w:history="1">
        <w:r w:rsidR="00BF69A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B40B255" w14:textId="77777777" w:rsidR="00BF69AF" w:rsidRDefault="00BF69AF" w:rsidP="00BF69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31638415</w:t>
      </w:r>
    </w:p>
    <w:p w14:paraId="4C81434A" w14:textId="15FF42A1" w:rsidR="007942D1" w:rsidRDefault="007942D1"/>
    <w:p w14:paraId="01A893A4" w14:textId="6B81320A" w:rsidR="008720BC" w:rsidRDefault="00BF69AF" w:rsidP="008720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8720BC" w:rsidRPr="008720B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0" w:history="1">
        <w:r w:rsidR="008720B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Renal denervation for treating congenital long QT syndrome: shortening the QT interval or modulating sympathetic tone?</w:t>
        </w:r>
      </w:hyperlink>
    </w:p>
    <w:p w14:paraId="3B34AA02" w14:textId="77777777" w:rsidR="008720BC" w:rsidRDefault="008720BC" w:rsidP="008720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Kiuchi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MG, Chen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Carnagarin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Matthews VB,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Schlaich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MP.</w:t>
      </w:r>
    </w:p>
    <w:p w14:paraId="6E6AE7BD" w14:textId="77777777" w:rsidR="008720BC" w:rsidRDefault="008720BC" w:rsidP="008720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Europace. 2019 Nov 1</w:t>
      </w:r>
      <w:proofErr w:type="gramStart"/>
      <w:r>
        <w:rPr>
          <w:rFonts w:ascii="Helvetica" w:hAnsi="Helvetica" w:cs="Helvetica"/>
          <w:noProof w:val="0"/>
          <w:color w:val="000000"/>
        </w:rPr>
        <w:t>;21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(11):1755-1756.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10.1093/</w:t>
      </w:r>
      <w:proofErr w:type="spellStart"/>
      <w:r>
        <w:rPr>
          <w:rFonts w:ascii="Helvetica" w:hAnsi="Helvetica" w:cs="Helvetica"/>
          <w:noProof w:val="0"/>
          <w:color w:val="000000"/>
        </w:rPr>
        <w:t>europace</w:t>
      </w:r>
      <w:proofErr w:type="spellEnd"/>
      <w:r>
        <w:rPr>
          <w:rFonts w:ascii="Helvetica" w:hAnsi="Helvetica" w:cs="Helvetica"/>
          <w:noProof w:val="0"/>
          <w:color w:val="000000"/>
        </w:rPr>
        <w:t>/euz251. No abstract available.</w:t>
      </w:r>
    </w:p>
    <w:p w14:paraId="1649413D" w14:textId="77777777" w:rsidR="008720BC" w:rsidRDefault="008720BC" w:rsidP="008720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31603504</w:t>
      </w:r>
    </w:p>
    <w:p w14:paraId="13587324" w14:textId="77777777" w:rsidR="008720BC" w:rsidRDefault="003242DC" w:rsidP="008720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1" w:history="1">
        <w:r w:rsidR="008720B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345E579" w14:textId="77777777" w:rsidR="008720BC" w:rsidRDefault="008720BC" w:rsidP="008720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31424500</w:t>
      </w:r>
    </w:p>
    <w:p w14:paraId="674C803F" w14:textId="7CE0DBBB" w:rsidR="00BF69AF" w:rsidRDefault="00BF69AF"/>
    <w:p w14:paraId="186E8BF5" w14:textId="1CA92931" w:rsidR="00CB4E57" w:rsidRDefault="008720BC" w:rsidP="00CB4E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CB4E57" w:rsidRPr="00CB4E5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2" w:history="1">
        <w:proofErr w:type="spellStart"/>
        <w:r w:rsidR="00CB4E5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Aetiologies</w:t>
        </w:r>
        <w:proofErr w:type="spellEnd"/>
        <w:r w:rsidR="00CB4E5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temporal trends of atrioventricular block in young patients: a 20-year nationwide study.</w:t>
        </w:r>
      </w:hyperlink>
    </w:p>
    <w:p w14:paraId="63FC020E" w14:textId="77777777" w:rsidR="00CB4E57" w:rsidRDefault="00CB4E57" w:rsidP="00CB4E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Rudbeck-Resdal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Christiansen MK, Johansen JB, Nielsen JC, Bundgaard H, Jensen HK.</w:t>
      </w:r>
      <w:proofErr w:type="gramEnd"/>
    </w:p>
    <w:p w14:paraId="55E7BAEF" w14:textId="77777777" w:rsidR="00CB4E57" w:rsidRDefault="00CB4E57" w:rsidP="00CB4E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Europace. 2019 Nov 1</w:t>
      </w:r>
      <w:proofErr w:type="gramStart"/>
      <w:r>
        <w:rPr>
          <w:rFonts w:ascii="Helvetica" w:hAnsi="Helvetica" w:cs="Helvetica"/>
          <w:noProof w:val="0"/>
          <w:color w:val="000000"/>
        </w:rPr>
        <w:t>;21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(11):1710-1716.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10.1093/</w:t>
      </w:r>
      <w:proofErr w:type="spellStart"/>
      <w:r>
        <w:rPr>
          <w:rFonts w:ascii="Helvetica" w:hAnsi="Helvetica" w:cs="Helvetica"/>
          <w:noProof w:val="0"/>
          <w:color w:val="000000"/>
        </w:rPr>
        <w:t>europace</w:t>
      </w:r>
      <w:proofErr w:type="spellEnd"/>
      <w:r>
        <w:rPr>
          <w:rFonts w:ascii="Helvetica" w:hAnsi="Helvetica" w:cs="Helvetica"/>
          <w:noProof w:val="0"/>
          <w:color w:val="000000"/>
        </w:rPr>
        <w:t>/euz206.</w:t>
      </w:r>
    </w:p>
    <w:p w14:paraId="35FB5996" w14:textId="77777777" w:rsidR="00CB4E57" w:rsidRDefault="00CB4E57" w:rsidP="00CB4E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31424500 </w:t>
      </w:r>
      <w:hyperlink r:id="rId43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06A8A584" w14:textId="77777777" w:rsidR="00CB4E57" w:rsidRDefault="003242DC" w:rsidP="00CB4E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4" w:history="1">
        <w:r w:rsidR="00CB4E5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EE25A26" w14:textId="77777777" w:rsidR="00CB4E57" w:rsidRDefault="00CB4E57" w:rsidP="00CB4E5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31697272</w:t>
      </w:r>
    </w:p>
    <w:p w14:paraId="566996BA" w14:textId="2BC84965" w:rsidR="008720BC" w:rsidRDefault="008720BC"/>
    <w:p w14:paraId="04855777" w14:textId="18F6982A" w:rsidR="00FE4CDA" w:rsidRDefault="00CB4E57" w:rsidP="00FE4C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FE4CDA" w:rsidRPr="00FE4CD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5" w:history="1">
        <w:r w:rsidR="00FE4CD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Radiofrequency ablation of the </w:t>
        </w:r>
        <w:proofErr w:type="spellStart"/>
        <w:r w:rsidR="00FE4CD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cavotricuspid</w:t>
        </w:r>
        <w:proofErr w:type="spellEnd"/>
        <w:r w:rsidR="00FE4CD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isthmus for management of atrial flutter in patients with congenital heart disease after tricuspid valve surgery: A single-center experience.</w:t>
        </w:r>
      </w:hyperlink>
    </w:p>
    <w:p w14:paraId="0A7923EF" w14:textId="77777777" w:rsidR="00FE4CDA" w:rsidRDefault="00FE4CDA" w:rsidP="00FE4C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Kella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Yasin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Isath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McLeod CJ, Canon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Asirvatham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SJ, Wackel PL.</w:t>
      </w:r>
    </w:p>
    <w:p w14:paraId="64644809" w14:textId="77777777" w:rsidR="00FE4CDA" w:rsidRDefault="00FE4CDA" w:rsidP="00FE4C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Heart Rhythm. 2019 Nov</w:t>
      </w:r>
      <w:proofErr w:type="gramStart"/>
      <w:r>
        <w:rPr>
          <w:rFonts w:ascii="Helvetica" w:hAnsi="Helvetica" w:cs="Helvetica"/>
          <w:noProof w:val="0"/>
          <w:color w:val="000000"/>
        </w:rPr>
        <w:t>;16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(11):1621-1628.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10.1016/j.hrthm.2019.04.045. </w:t>
      </w:r>
      <w:proofErr w:type="gramStart"/>
      <w:r>
        <w:rPr>
          <w:rFonts w:ascii="Helvetica" w:hAnsi="Helvetica" w:cs="Helvetica"/>
          <w:noProof w:val="0"/>
          <w:color w:val="000000"/>
        </w:rPr>
        <w:t>Epub 2019 Apr 29.</w:t>
      </w:r>
      <w:proofErr w:type="gramEnd"/>
    </w:p>
    <w:p w14:paraId="762C74A8" w14:textId="77777777" w:rsidR="00FE4CDA" w:rsidRDefault="00FE4CDA" w:rsidP="00FE4C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31048063</w:t>
      </w:r>
    </w:p>
    <w:p w14:paraId="228446BF" w14:textId="77777777" w:rsidR="00FE4CDA" w:rsidRDefault="003242DC" w:rsidP="00FE4C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6" w:history="1">
        <w:r w:rsidR="00FE4CD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79ACEA6" w14:textId="77777777" w:rsidR="00FE4CDA" w:rsidRDefault="00FE4CDA" w:rsidP="00FE4C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31325066</w:t>
      </w:r>
    </w:p>
    <w:p w14:paraId="209DF7EC" w14:textId="673CD846" w:rsidR="00CB4E57" w:rsidRDefault="00CB4E57"/>
    <w:p w14:paraId="61F7BDBC" w14:textId="7C655CE9" w:rsidR="00B52A04" w:rsidRDefault="00FE4CDA" w:rsidP="00B52A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B52A04" w:rsidRPr="00B52A04">
        <w:t xml:space="preserve"> </w:t>
      </w:r>
      <w:hyperlink r:id="rId47" w:history="1">
        <w:r w:rsidR="00B52A0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Sudden Cardiac Arrest in Adults With Congenital Heart Disease.</w:t>
        </w:r>
      </w:hyperlink>
    </w:p>
    <w:p w14:paraId="7836C9F5" w14:textId="77777777" w:rsidR="00B52A04" w:rsidRDefault="00B52A04" w:rsidP="00B52A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Waldmann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Ladouceur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Bougouin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Combes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Maltret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Dumas F, Iserin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Cariou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Marijon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Jouven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X.</w:t>
      </w:r>
    </w:p>
    <w:p w14:paraId="68EEB516" w14:textId="77777777" w:rsidR="00B52A04" w:rsidRDefault="00B52A04" w:rsidP="00B52A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JACC Clin Electrophysiol. 2019 Nov</w:t>
      </w:r>
      <w:proofErr w:type="gramStart"/>
      <w:r>
        <w:rPr>
          <w:rFonts w:ascii="Helvetica" w:hAnsi="Helvetica" w:cs="Helvetica"/>
          <w:noProof w:val="0"/>
          <w:color w:val="000000"/>
        </w:rPr>
        <w:t>;5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(11):1355-1356.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10.1016/j.jacep.2019.07.017. No abstract available.</w:t>
      </w:r>
    </w:p>
    <w:p w14:paraId="28A5FB37" w14:textId="77777777" w:rsidR="00B52A04" w:rsidRDefault="00B52A04" w:rsidP="00B52A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31753444</w:t>
      </w:r>
    </w:p>
    <w:p w14:paraId="02A327E1" w14:textId="77777777" w:rsidR="00B52A04" w:rsidRDefault="003242DC" w:rsidP="00B52A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8" w:history="1">
        <w:r w:rsidR="00B52A0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83D8D5F" w14:textId="77777777" w:rsidR="00B52A04" w:rsidRDefault="00B52A04" w:rsidP="00B52A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31770213</w:t>
      </w:r>
    </w:p>
    <w:p w14:paraId="47383F46" w14:textId="53E04D3A" w:rsidR="00FE4CDA" w:rsidRDefault="00FE4CDA"/>
    <w:p w14:paraId="37C1E995" w14:textId="44C43DFC" w:rsidR="00170411" w:rsidRDefault="00B52A04" w:rsidP="001704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170411" w:rsidRPr="00170411">
        <w:t xml:space="preserve"> </w:t>
      </w:r>
      <w:hyperlink r:id="rId49" w:history="1">
        <w:proofErr w:type="spellStart"/>
        <w:r w:rsidR="0017041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Ivabradine</w:t>
        </w:r>
        <w:proofErr w:type="spellEnd"/>
        <w:r w:rsidR="0017041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as an Adjunct for Refractory Junctional Ectopic Tachycardia Following Pediatric Cardiac Surgery: A Preliminary Study.</w:t>
        </w:r>
      </w:hyperlink>
    </w:p>
    <w:p w14:paraId="252AB825" w14:textId="77777777" w:rsidR="00170411" w:rsidRDefault="00170411" w:rsidP="001704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Kumar V, Kumar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Tiwari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Joshi S, Sharma V, Ramamurthy R.</w:t>
      </w:r>
    </w:p>
    <w:p w14:paraId="72E73410" w14:textId="77777777" w:rsidR="00170411" w:rsidRDefault="00170411" w:rsidP="001704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Nov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(6):709-714.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10.1177/2150135119876600.</w:t>
      </w:r>
    </w:p>
    <w:p w14:paraId="2AC534BD" w14:textId="77777777" w:rsidR="00170411" w:rsidRDefault="00170411" w:rsidP="001704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31701840</w:t>
      </w:r>
    </w:p>
    <w:p w14:paraId="6A84F1ED" w14:textId="77777777" w:rsidR="00170411" w:rsidRDefault="003242DC" w:rsidP="001704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0" w:history="1">
        <w:r w:rsidR="0017041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94204F1" w14:textId="77777777" w:rsidR="00170411" w:rsidRDefault="00170411" w:rsidP="0017041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31701839</w:t>
      </w:r>
    </w:p>
    <w:p w14:paraId="57AA60F6" w14:textId="3E56A332" w:rsidR="00B52A04" w:rsidRDefault="00B52A04"/>
    <w:p w14:paraId="4A14F3ED" w14:textId="549EFEFC" w:rsidR="00B475F0" w:rsidRDefault="00170411" w:rsidP="00B475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22.</w:t>
      </w:r>
      <w:r w:rsidR="00B475F0" w:rsidRPr="00B475F0">
        <w:t xml:space="preserve"> </w:t>
      </w:r>
      <w:hyperlink r:id="rId51" w:history="1">
        <w:r w:rsidR="00B475F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Predictors of Early Postoperative Supraventricular Tachyarrhythmias in Children After the Fontan Procedure.</w:t>
        </w:r>
      </w:hyperlink>
    </w:p>
    <w:p w14:paraId="20DE985A" w14:textId="77777777" w:rsidR="00B475F0" w:rsidRDefault="00B475F0" w:rsidP="00B475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Yasuhara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Kuno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Taki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Toda K, Kumamoto T, Kojima T, Shimizu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Yoshiba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Kobayashi T, Sumitomo N.</w:t>
      </w:r>
      <w:proofErr w:type="gramEnd"/>
    </w:p>
    <w:p w14:paraId="16877297" w14:textId="77777777" w:rsidR="00B475F0" w:rsidRDefault="00B475F0" w:rsidP="00B475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Int Heart J. 2019 Nov 30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;60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(6):1358-1365.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10.1536/ihj.19-099.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Nov 15.</w:t>
      </w:r>
      <w:proofErr w:type="gramEnd"/>
    </w:p>
    <w:p w14:paraId="6543BFAE" w14:textId="77777777" w:rsidR="00B475F0" w:rsidRDefault="00B475F0" w:rsidP="00B475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31735772 </w:t>
      </w:r>
      <w:hyperlink r:id="rId52" w:history="1">
        <w:proofErr w:type="gramStart"/>
        <w:r>
          <w:rPr>
            <w:rFonts w:ascii="Helvetica" w:hAnsi="Helvetica" w:cs="Helvetica"/>
            <w:noProof w:val="0"/>
            <w:color w:val="854428"/>
            <w:u w:color="53509A"/>
          </w:rPr>
          <w:t>Free Article</w:t>
        </w:r>
        <w:proofErr w:type="gramEnd"/>
      </w:hyperlink>
    </w:p>
    <w:p w14:paraId="731D5238" w14:textId="77777777" w:rsidR="00B475F0" w:rsidRDefault="003242DC" w:rsidP="00B475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3" w:history="1">
        <w:r w:rsidR="00B475F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6E830A5" w14:textId="77777777" w:rsidR="00B475F0" w:rsidRDefault="00B475F0" w:rsidP="00B475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31786619</w:t>
      </w:r>
    </w:p>
    <w:p w14:paraId="378ABB5F" w14:textId="604308A5" w:rsidR="00170411" w:rsidRDefault="00170411"/>
    <w:p w14:paraId="2CC6C260" w14:textId="6E9811D5" w:rsidR="00F7091C" w:rsidRDefault="00B475F0" w:rsidP="00F709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23.</w:t>
      </w:r>
      <w:r w:rsidR="00F7091C" w:rsidRPr="00F7091C">
        <w:t xml:space="preserve"> </w:t>
      </w:r>
      <w:hyperlink r:id="rId54" w:history="1">
        <w:proofErr w:type="spellStart"/>
        <w:r w:rsidR="00F7091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QTc</w:t>
        </w:r>
        <w:proofErr w:type="spellEnd"/>
        <w:r w:rsidR="00F7091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Prolongation and Risk of </w:t>
        </w:r>
        <w:proofErr w:type="spellStart"/>
        <w:r w:rsidR="00F7091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Torsades</w:t>
        </w:r>
        <w:proofErr w:type="spellEnd"/>
        <w:r w:rsidR="00F7091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de Pointes in Hospitalized Pediatric Oncology Patients.</w:t>
        </w:r>
      </w:hyperlink>
    </w:p>
    <w:p w14:paraId="601BB656" w14:textId="77777777" w:rsidR="00F7091C" w:rsidRDefault="00F7091C" w:rsidP="00F709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Lim TR,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Rangaswami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AA, Dubin AM,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Kapphahn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Sakarovitch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C, Long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Motonaga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Trela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Ceresnak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SR.</w:t>
      </w:r>
    </w:p>
    <w:p w14:paraId="222EFCCD" w14:textId="77777777" w:rsidR="00F7091C" w:rsidRDefault="00F7091C" w:rsidP="00F709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J Pediatr.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21.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pii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S0022-3476(19)31341-1.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10.1016/j.jpeds.2019.10.018. [Epub ahead of print]</w:t>
      </w:r>
    </w:p>
    <w:p w14:paraId="7FA50C1A" w14:textId="77777777" w:rsidR="00F7091C" w:rsidRDefault="00F7091C" w:rsidP="00F709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31761428</w:t>
      </w:r>
    </w:p>
    <w:p w14:paraId="79CE3428" w14:textId="77777777" w:rsidR="00F7091C" w:rsidRDefault="003242DC" w:rsidP="00F709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5" w:history="1">
        <w:r w:rsidR="00F7091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6B3E654" w14:textId="77777777" w:rsidR="00F7091C" w:rsidRDefault="00F7091C" w:rsidP="00F709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31766503</w:t>
      </w:r>
    </w:p>
    <w:p w14:paraId="72A8E99A" w14:textId="5516B3E7" w:rsidR="00B475F0" w:rsidRDefault="00B475F0"/>
    <w:p w14:paraId="6A6BF755" w14:textId="55F158D8" w:rsidR="00195B69" w:rsidRDefault="00F7091C" w:rsidP="00195B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gramStart"/>
      <w:r>
        <w:t>24.</w:t>
      </w:r>
      <w:r w:rsidR="00195B69" w:rsidRPr="00195B69">
        <w:t xml:space="preserve"> </w:t>
      </w:r>
      <w:hyperlink r:id="rId56" w:history="1">
        <w:r w:rsidR="00195B6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[Clinical and prognostic analysis of accessory pathway-induced dilated cardiomyopathy after catheter ablation in children].</w:t>
        </w:r>
        <w:proofErr w:type="gramEnd"/>
      </w:hyperlink>
    </w:p>
    <w:p w14:paraId="4AFC5ED4" w14:textId="77777777" w:rsidR="00195B69" w:rsidRDefault="00195B69" w:rsidP="00195B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Zhang Y, Li XM, Jiang H, Ge HY, Liu HJ, Li MT.</w:t>
      </w:r>
    </w:p>
    <w:p w14:paraId="4ECEDAE2" w14:textId="77777777" w:rsidR="00195B69" w:rsidRDefault="00195B69" w:rsidP="00195B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Zhonghua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Xin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 xml:space="preserve"> Xue Guan Bing 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Za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 xml:space="preserve"> Zhi.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2019 Nov 24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;47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(11):901-906.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10.3760/cma.j.issn.0253-3758.2019.11.009. Chinese.</w:t>
      </w:r>
    </w:p>
    <w:p w14:paraId="70AFF135" w14:textId="77777777" w:rsidR="00195B69" w:rsidRDefault="00195B69" w:rsidP="00195B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31744280</w:t>
      </w:r>
    </w:p>
    <w:p w14:paraId="28C567AE" w14:textId="77777777" w:rsidR="00195B69" w:rsidRDefault="00195B69" w:rsidP="00195B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8274791" w14:textId="77777777" w:rsidR="00195B69" w:rsidRDefault="00195B69" w:rsidP="00195B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31760507</w:t>
      </w:r>
    </w:p>
    <w:p w14:paraId="5AF1192E" w14:textId="6E5FDCD7" w:rsidR="00F7091C" w:rsidRDefault="00F7091C"/>
    <w:p w14:paraId="2E21D185" w14:textId="07815D16" w:rsidR="00647545" w:rsidRDefault="00195B69" w:rsidP="006475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25.</w:t>
      </w:r>
      <w:r w:rsidR="00647545" w:rsidRPr="00647545">
        <w:t xml:space="preserve"> </w:t>
      </w:r>
      <w:hyperlink r:id="rId58" w:history="1">
        <w:proofErr w:type="gramStart"/>
        <w:r w:rsidR="0064754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Clinical Profile</w:t>
        </w:r>
        <w:proofErr w:type="gramEnd"/>
        <w:r w:rsidR="0064754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Long-Term Follow-Up of Children with Brugada Syndrome.</w:t>
        </w:r>
      </w:hyperlink>
    </w:p>
    <w:p w14:paraId="626FB6F4" w14:textId="77777777" w:rsidR="00647545" w:rsidRDefault="00647545" w:rsidP="006475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El-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Battrawy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Roterberg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Schlentrich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Liebe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V, Lang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Rudic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Tülümen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E, Zhou X, Borggrefe M, Akin I.</w:t>
      </w:r>
    </w:p>
    <w:p w14:paraId="72CA8E19" w14:textId="77777777" w:rsidR="00647545" w:rsidRDefault="00647545" w:rsidP="006475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20.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10.1007/s00246-019-02254-5. [Epub ahead of print]</w:t>
      </w:r>
    </w:p>
    <w:p w14:paraId="5FBA3EA8" w14:textId="77777777" w:rsidR="00647545" w:rsidRDefault="00647545" w:rsidP="006475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31748893</w:t>
      </w:r>
    </w:p>
    <w:p w14:paraId="07028A54" w14:textId="77777777" w:rsidR="00647545" w:rsidRDefault="00647545" w:rsidP="006475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5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6EA4823" w14:textId="04DE2F40" w:rsidR="00195B69" w:rsidRDefault="00195B69"/>
    <w:p w14:paraId="2F1E4441" w14:textId="5222F69E" w:rsidR="006837AA" w:rsidRDefault="00647545" w:rsidP="006837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26.</w:t>
      </w:r>
      <w:r w:rsidR="006837AA" w:rsidRPr="006837AA">
        <w:t xml:space="preserve"> </w:t>
      </w:r>
      <w:hyperlink r:id="rId60" w:history="1">
        <w:r w:rsidR="006837A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Arrhythmogenic right ventricular cardiomyopathy presenting as myocarditis in young patients: a concealed relationship.</w:t>
        </w:r>
      </w:hyperlink>
    </w:p>
    <w:p w14:paraId="372D4CE0" w14:textId="77777777" w:rsidR="006837AA" w:rsidRDefault="006837AA" w:rsidP="006837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Ataíde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R, Martins D, Moldovan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Cavaco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Anjos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R.</w:t>
      </w:r>
    </w:p>
    <w:p w14:paraId="5FEB105B" w14:textId="77777777" w:rsidR="006837AA" w:rsidRDefault="006837AA" w:rsidP="006837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Rev Esp Cardiol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(Engl Ed).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18.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pii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S1885-5857(19)30334-2.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10.1016/j.rec.2019.10.007. [Epub ahead of print] English, Spanish. No abstract available.</w:t>
      </w:r>
    </w:p>
    <w:p w14:paraId="57DF4AE0" w14:textId="77777777" w:rsidR="006837AA" w:rsidRDefault="006837AA" w:rsidP="006837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31753771</w:t>
      </w:r>
    </w:p>
    <w:p w14:paraId="2C4848B8" w14:textId="77777777" w:rsidR="006837AA" w:rsidRDefault="006837AA" w:rsidP="006837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C1A9069" w14:textId="77777777" w:rsidR="006837AA" w:rsidRDefault="006837AA" w:rsidP="006837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31736357</w:t>
      </w:r>
    </w:p>
    <w:p w14:paraId="08DCBAAF" w14:textId="16F28D10" w:rsidR="00647545" w:rsidRDefault="00647545"/>
    <w:p w14:paraId="3B81CE9F" w14:textId="19BD87B5" w:rsidR="005739FC" w:rsidRDefault="006837AA" w:rsidP="005739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27.</w:t>
      </w:r>
      <w:r w:rsidR="005739FC" w:rsidRPr="005739FC">
        <w:t xml:space="preserve"> </w:t>
      </w:r>
      <w:hyperlink r:id="rId62" w:history="1">
        <w:r w:rsidR="005739F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Tricuspid regurgitation complicating SAPIEN </w:t>
        </w:r>
        <w:proofErr w:type="gramStart"/>
        <w:r w:rsidR="005739F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3 valve</w:t>
        </w:r>
        <w:proofErr w:type="gramEnd"/>
        <w:r w:rsidR="005739F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implantation in pulmonary position.</w:t>
        </w:r>
      </w:hyperlink>
    </w:p>
    <w:p w14:paraId="7DE073A3" w14:textId="77777777" w:rsidR="005739FC" w:rsidRDefault="005739FC" w:rsidP="005739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Butera G, Hansen JH, Jones MI.</w:t>
      </w:r>
    </w:p>
    <w:p w14:paraId="26C1382A" w14:textId="77777777" w:rsidR="005739FC" w:rsidRDefault="005739FC" w:rsidP="005739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Catheter Cardiovasc Interv. 2019 Nov 15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;94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(6):894.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10.1002/ccd.28083.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Jan 25.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No abstract available.</w:t>
      </w:r>
    </w:p>
    <w:p w14:paraId="5D947826" w14:textId="77777777" w:rsidR="005739FC" w:rsidRDefault="005739FC" w:rsidP="005739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30684297</w:t>
      </w:r>
    </w:p>
    <w:p w14:paraId="23D2424B" w14:textId="77777777" w:rsidR="005739FC" w:rsidRDefault="005739FC" w:rsidP="005739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445EDB8" w14:textId="77777777" w:rsidR="005739FC" w:rsidRDefault="005739FC" w:rsidP="005739F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31731876</w:t>
      </w:r>
    </w:p>
    <w:p w14:paraId="225BE996" w14:textId="3B1CDF55" w:rsidR="006837AA" w:rsidRDefault="006837AA"/>
    <w:p w14:paraId="47AC2EC4" w14:textId="0CFDE95B" w:rsidR="007B6934" w:rsidRDefault="005739FC" w:rsidP="007B69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28.</w:t>
      </w:r>
      <w:r w:rsidR="007B6934" w:rsidRPr="007B6934">
        <w:t xml:space="preserve"> </w:t>
      </w:r>
      <w:hyperlink r:id="rId64" w:history="1">
        <w:r w:rsidR="007B693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CMR feature tracking left ventricular strain-rate predicts ventricular tachyarrhythmia, but not deterioration of ventricular function in patients with repaired tetralogy of Fallot.</w:t>
        </w:r>
      </w:hyperlink>
    </w:p>
    <w:p w14:paraId="338ADF9C" w14:textId="77777777" w:rsidR="007B6934" w:rsidRDefault="007B6934" w:rsidP="007B69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Hagdorn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QAJ,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Vos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JDL,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Beurskens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NEG,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Gorter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TM, Meyer SL,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Melle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JP, Berger RMF,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Willems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TP.</w:t>
      </w:r>
    </w:p>
    <w:p w14:paraId="71B1254E" w14:textId="77777777" w:rsidR="007B6934" w:rsidRDefault="007B6934" w:rsidP="007B69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Int J Cardiol.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2019 Nov 15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;295:1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-6.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10.1016/j.ijcard.2019.07.097.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Aug 1.</w:t>
      </w:r>
      <w:proofErr w:type="gramEnd"/>
    </w:p>
    <w:p w14:paraId="33F12609" w14:textId="77777777" w:rsidR="007B6934" w:rsidRDefault="007B6934" w:rsidP="007B69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31402156 </w:t>
      </w:r>
      <w:hyperlink r:id="rId65" w:history="1">
        <w:proofErr w:type="gramStart"/>
        <w:r>
          <w:rPr>
            <w:rFonts w:ascii="Helvetica" w:hAnsi="Helvetica" w:cs="Helvetica"/>
            <w:noProof w:val="0"/>
            <w:color w:val="854428"/>
            <w:u w:color="53509A"/>
          </w:rPr>
          <w:t>Free Article</w:t>
        </w:r>
        <w:proofErr w:type="gramEnd"/>
      </w:hyperlink>
    </w:p>
    <w:p w14:paraId="454CF51F" w14:textId="77777777" w:rsidR="007B6934" w:rsidRDefault="007B6934" w:rsidP="007B69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4647589" w14:textId="77777777" w:rsidR="007B6934" w:rsidRDefault="007B6934" w:rsidP="007B69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31756661</w:t>
      </w:r>
    </w:p>
    <w:p w14:paraId="170BF8C2" w14:textId="4152E153" w:rsidR="005739FC" w:rsidRDefault="005739FC"/>
    <w:p w14:paraId="1CB066D0" w14:textId="33A0593F" w:rsidR="00885654" w:rsidRDefault="007B6934" w:rsidP="008856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29.</w:t>
      </w:r>
      <w:r w:rsidR="00885654" w:rsidRPr="00885654">
        <w:t xml:space="preserve"> </w:t>
      </w:r>
      <w:hyperlink r:id="rId67" w:history="1">
        <w:r w:rsidR="0088565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Multivariate analysis of TU wave complex on electrocardiogram in Andersen-</w:t>
        </w:r>
        <w:proofErr w:type="spellStart"/>
        <w:r w:rsidR="0088565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Tawil</w:t>
        </w:r>
        <w:proofErr w:type="spellEnd"/>
        <w:r w:rsidR="0088565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syndrome with KCNJ2 mutations.</w:t>
        </w:r>
      </w:hyperlink>
    </w:p>
    <w:p w14:paraId="3664F2A9" w14:textId="77777777" w:rsidR="00885654" w:rsidRDefault="00885654" w:rsidP="008856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Horigome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H, Ishikawa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Kokubun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Yoshinaga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Sumitomo N, Lin L, Kato Y, Tanabe-Kameda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Ohno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Nagashima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Horie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M.</w:t>
      </w:r>
    </w:p>
    <w:p w14:paraId="59BE009B" w14:textId="77777777" w:rsidR="00885654" w:rsidRDefault="00885654" w:rsidP="008856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 xml:space="preserve">Ann Noninvasive 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Electrocardiol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>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14:e12721.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10.1111/anec.12721. [Epub ahead of print]</w:t>
      </w:r>
    </w:p>
    <w:p w14:paraId="692A1186" w14:textId="77777777" w:rsidR="00885654" w:rsidRDefault="00885654" w:rsidP="008856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31724784</w:t>
      </w:r>
    </w:p>
    <w:p w14:paraId="0DEF2C02" w14:textId="77777777" w:rsidR="00885654" w:rsidRDefault="00885654" w:rsidP="008856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6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B77F28A" w14:textId="77777777" w:rsidR="00885654" w:rsidRDefault="00885654" w:rsidP="008856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31743221</w:t>
      </w:r>
    </w:p>
    <w:p w14:paraId="03EE00B5" w14:textId="5C9DDF84" w:rsidR="007B6934" w:rsidRDefault="007B6934"/>
    <w:p w14:paraId="2A06FB2A" w14:textId="2A23A657" w:rsidR="008529A0" w:rsidRDefault="00885654" w:rsidP="008529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30.</w:t>
      </w:r>
      <w:r w:rsidR="008529A0" w:rsidRPr="008529A0">
        <w:t xml:space="preserve"> </w:t>
      </w:r>
      <w:hyperlink r:id="rId69" w:history="1">
        <w:r w:rsidR="008529A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Electrophysiological features and radiofrequency catheter ablation of accessory pathways associated with atrioventricular discordance.</w:t>
        </w:r>
      </w:hyperlink>
    </w:p>
    <w:p w14:paraId="68DE53F2" w14:textId="77777777" w:rsidR="008529A0" w:rsidRDefault="008529A0" w:rsidP="008529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Takeuchi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Toyohara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Shoda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Hagiwara N.</w:t>
      </w:r>
    </w:p>
    <w:p w14:paraId="34475503" w14:textId="77777777" w:rsidR="008529A0" w:rsidRDefault="008529A0" w:rsidP="008529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J Cardiovasc Electrophysiol.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14.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10.1111/jce.14273. [Epub ahead of print]</w:t>
      </w:r>
    </w:p>
    <w:p w14:paraId="2F9535B9" w14:textId="77777777" w:rsidR="008529A0" w:rsidRDefault="008529A0" w:rsidP="008529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31724792</w:t>
      </w:r>
    </w:p>
    <w:p w14:paraId="0A3AC7B0" w14:textId="77777777" w:rsidR="008529A0" w:rsidRDefault="008529A0" w:rsidP="008529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C0B5760" w14:textId="77777777" w:rsidR="008529A0" w:rsidRDefault="008529A0" w:rsidP="008529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31735418</w:t>
      </w:r>
    </w:p>
    <w:p w14:paraId="298C99CF" w14:textId="11F55E76" w:rsidR="00885654" w:rsidRDefault="00885654"/>
    <w:p w14:paraId="0C05E955" w14:textId="554B0246" w:rsidR="0064526B" w:rsidRDefault="008529A0" w:rsidP="006452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31.</w:t>
      </w:r>
      <w:r w:rsidR="0064526B" w:rsidRPr="0064526B">
        <w:t xml:space="preserve"> </w:t>
      </w:r>
      <w:hyperlink r:id="rId71" w:history="1">
        <w:r w:rsidR="0064526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Progress and Significance of QRS Duration by Electrocardiography in Hypoplastic Left Heart Syndrome.</w:t>
        </w:r>
      </w:hyperlink>
    </w:p>
    <w:p w14:paraId="59D51EF2" w14:textId="77777777" w:rsidR="0064526B" w:rsidRDefault="0064526B" w:rsidP="006452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Karikari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Abdulkarim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Li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Loomba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RS, Zimmerman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Husayni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T.</w:t>
      </w:r>
      <w:proofErr w:type="gramEnd"/>
    </w:p>
    <w:p w14:paraId="6011052D" w14:textId="77777777" w:rsidR="0064526B" w:rsidRDefault="0064526B" w:rsidP="006452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13.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10.1007/s00246-019-02237-6. [Epub ahead of print]</w:t>
      </w:r>
    </w:p>
    <w:p w14:paraId="08007255" w14:textId="77777777" w:rsidR="0064526B" w:rsidRDefault="0064526B" w:rsidP="006452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31722042</w:t>
      </w:r>
    </w:p>
    <w:p w14:paraId="142ED856" w14:textId="77777777" w:rsidR="0064526B" w:rsidRDefault="0064526B" w:rsidP="006452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42E0A38" w14:textId="77777777" w:rsidR="0064526B" w:rsidRDefault="0064526B" w:rsidP="0064526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31720744</w:t>
      </w:r>
    </w:p>
    <w:p w14:paraId="34B10E61" w14:textId="0781709D" w:rsidR="008529A0" w:rsidRDefault="008529A0"/>
    <w:p w14:paraId="14F8DDC8" w14:textId="50787983" w:rsidR="00FA6392" w:rsidRDefault="0064526B" w:rsidP="00FA63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32.</w:t>
      </w:r>
      <w:r w:rsidR="00FA6392" w:rsidRPr="00FA6392">
        <w:t xml:space="preserve"> </w:t>
      </w:r>
      <w:hyperlink r:id="rId73" w:history="1">
        <w:r w:rsidR="00FA639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Atrial arrhythmia triggering electromechanical dissociation and ventricular fibrillation in a patient with atrial switch operation.</w:t>
        </w:r>
      </w:hyperlink>
    </w:p>
    <w:p w14:paraId="2A610F6F" w14:textId="77777777" w:rsidR="00FA6392" w:rsidRDefault="00FA6392" w:rsidP="00FA63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Combes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Bartoletti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Hascoët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Vahdat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Heitz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Waldmann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V.</w:t>
      </w:r>
    </w:p>
    <w:p w14:paraId="6899DDA1" w14:textId="77777777" w:rsidR="00FA6392" w:rsidRDefault="00FA6392" w:rsidP="00FA63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Europace.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12.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pii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euz310.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10.1093/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europace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>/euz310. [Epub ahead of print] No abstract available.</w:t>
      </w:r>
    </w:p>
    <w:p w14:paraId="71D84E30" w14:textId="77777777" w:rsidR="00FA6392" w:rsidRDefault="00FA6392" w:rsidP="00FA63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31713633</w:t>
      </w:r>
    </w:p>
    <w:p w14:paraId="123C8C70" w14:textId="77777777" w:rsidR="00FA6392" w:rsidRDefault="00FA6392" w:rsidP="00FA63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7E4680D" w14:textId="77777777" w:rsidR="00FA6392" w:rsidRDefault="00FA6392" w:rsidP="00FA639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31732132</w:t>
      </w:r>
    </w:p>
    <w:p w14:paraId="39A321E7" w14:textId="42587907" w:rsidR="0064526B" w:rsidRDefault="0064526B"/>
    <w:p w14:paraId="47786006" w14:textId="01B659B8" w:rsidR="00533180" w:rsidRDefault="00FA6392" w:rsidP="005331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33.</w:t>
      </w:r>
      <w:r w:rsidR="00533180" w:rsidRPr="00533180">
        <w:t xml:space="preserve"> </w:t>
      </w:r>
      <w:hyperlink r:id="rId75" w:history="1">
        <w:r w:rsidR="0053318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Percutaneous epicardial placement of a prototype miniature pacemaker under direct visualization: An infant porcine chronic survival study.</w:t>
        </w:r>
      </w:hyperlink>
    </w:p>
    <w:p w14:paraId="7008B37F" w14:textId="77777777" w:rsidR="00533180" w:rsidRDefault="00533180" w:rsidP="005331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Kumthekar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RN,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Opfermann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JD, Mass P, Clark BC,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Moak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JP, Sherwin ED, Whitman T, Marshall M, Berul CI.</w:t>
      </w:r>
    </w:p>
    <w:p w14:paraId="18DB0FDE" w14:textId="77777777" w:rsidR="00533180" w:rsidRDefault="00533180" w:rsidP="005331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Pacing Clin Electrophysiol.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12.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10.1111/pace.13843. [Epub ahead of print]</w:t>
      </w:r>
    </w:p>
    <w:p w14:paraId="26FC6D86" w14:textId="77777777" w:rsidR="00533180" w:rsidRDefault="00533180" w:rsidP="005331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31721231</w:t>
      </w:r>
    </w:p>
    <w:p w14:paraId="3D027829" w14:textId="77777777" w:rsidR="00533180" w:rsidRDefault="00533180" w:rsidP="005331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2C88581" w14:textId="77777777" w:rsidR="00533180" w:rsidRDefault="00533180" w:rsidP="005331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31720784</w:t>
      </w:r>
    </w:p>
    <w:p w14:paraId="38DA78AC" w14:textId="30542F69" w:rsidR="00FA6392" w:rsidRDefault="00FA6392"/>
    <w:p w14:paraId="4C738A9E" w14:textId="4F3C8AF5" w:rsidR="00146253" w:rsidRDefault="00146253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34.</w:t>
      </w:r>
      <w:hyperlink r:id="rId77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Catheter ablation of ventricular tachycardia in the pediatric patients: A single-center experience.</w:t>
        </w:r>
      </w:hyperlink>
    </w:p>
    <w:p w14:paraId="0799BA7A" w14:textId="77777777" w:rsidR="00146253" w:rsidRDefault="00146253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Wu J, Chen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Ji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W, Gu B, Shen J, Fu L, Li F.</w:t>
      </w:r>
    </w:p>
    <w:p w14:paraId="2F937D17" w14:textId="77777777" w:rsidR="00146253" w:rsidRDefault="00146253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Pacing Clin Electrophysiol.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7.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10.1111/pace.13835. [Epub ahead of print]</w:t>
      </w:r>
    </w:p>
    <w:p w14:paraId="4832999F" w14:textId="77777777" w:rsidR="00146253" w:rsidRDefault="00146253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31701534</w:t>
      </w:r>
    </w:p>
    <w:p w14:paraId="583C406D" w14:textId="77777777" w:rsidR="00146253" w:rsidRDefault="00146253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7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A80835F" w14:textId="77777777" w:rsidR="00146253" w:rsidRDefault="00146253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31701166</w:t>
      </w:r>
    </w:p>
    <w:p w14:paraId="60ABC2BA" w14:textId="77777777" w:rsidR="00146253" w:rsidRDefault="00146253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77D815F2" w14:textId="5AEF231E" w:rsidR="00230055" w:rsidRDefault="00146253" w:rsidP="002300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35.</w:t>
      </w:r>
      <w:r w:rsidR="00230055" w:rsidRPr="00230055">
        <w:t xml:space="preserve"> </w:t>
      </w:r>
      <w:hyperlink r:id="rId79" w:history="1">
        <w:r w:rsidR="0023005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Early and Late Effects of Cardiac Resynchronization Therapy in Adult Congenital Heart Disease.</w:t>
        </w:r>
      </w:hyperlink>
    </w:p>
    <w:p w14:paraId="37CECC4F" w14:textId="77777777" w:rsidR="00230055" w:rsidRDefault="00230055" w:rsidP="002300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Yin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Dimopoulos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K, Shimada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Lascelles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K, Griffiths S, Wong T, Gatzoulis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Babu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-Narayan SV, Li W.</w:t>
      </w:r>
    </w:p>
    <w:p w14:paraId="1380D5D5" w14:textId="77777777" w:rsidR="00230055" w:rsidRDefault="00230055" w:rsidP="002300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Am Heart Assoc. 2019 Nov 5;8(21)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:e012744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10.1161/JAHA.119.012744.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Oct 28.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Erratum in: </w:t>
      </w:r>
      <w:hyperlink r:id="rId80" w:history="1">
        <w:r>
          <w:rPr>
            <w:rFonts w:ascii="Helvetica" w:hAnsi="Helvetica" w:cs="Helvetica"/>
            <w:noProof w:val="0"/>
            <w:color w:val="243778"/>
            <w:u w:val="single" w:color="243778"/>
          </w:rPr>
          <w:t>J Am Heart Assoc. 2019 Dec 17;8(24)</w:t>
        </w:r>
        <w:proofErr w:type="gramStart"/>
        <w:r>
          <w:rPr>
            <w:rFonts w:ascii="Helvetica" w:hAnsi="Helvetica" w:cs="Helvetica"/>
            <w:noProof w:val="0"/>
            <w:color w:val="243778"/>
            <w:u w:val="single" w:color="243778"/>
          </w:rPr>
          <w:t>:e014507</w:t>
        </w:r>
        <w:proofErr w:type="gramEnd"/>
      </w:hyperlink>
      <w:r>
        <w:rPr>
          <w:rFonts w:ascii="Helvetica" w:hAnsi="Helvetica" w:cs="Helvetica"/>
          <w:noProof w:val="0"/>
          <w:color w:val="000000"/>
          <w:u w:color="53509A"/>
        </w:rPr>
        <w:t>.</w:t>
      </w:r>
    </w:p>
    <w:p w14:paraId="50980BC4" w14:textId="77777777" w:rsidR="00230055" w:rsidRDefault="00230055" w:rsidP="002300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31657270 </w:t>
      </w:r>
      <w:hyperlink r:id="rId81" w:history="1">
        <w:proofErr w:type="gramStart"/>
        <w:r>
          <w:rPr>
            <w:rFonts w:ascii="Helvetica" w:hAnsi="Helvetica" w:cs="Helvetica"/>
            <w:noProof w:val="0"/>
            <w:color w:val="854428"/>
            <w:u w:color="53509A"/>
          </w:rPr>
          <w:t>Free Article</w:t>
        </w:r>
        <w:proofErr w:type="gramEnd"/>
      </w:hyperlink>
    </w:p>
    <w:p w14:paraId="740851AA" w14:textId="77777777" w:rsidR="00230055" w:rsidRDefault="00230055" w:rsidP="002300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E31E36F" w14:textId="77777777" w:rsidR="00230055" w:rsidRDefault="00230055" w:rsidP="002300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31657265</w:t>
      </w:r>
    </w:p>
    <w:p w14:paraId="385A3EB9" w14:textId="79252149" w:rsidR="00146253" w:rsidRDefault="00146253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145E1C07" w14:textId="677E93C4" w:rsidR="008314E5" w:rsidRDefault="00230055" w:rsidP="008314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36.</w:t>
      </w:r>
      <w:r w:rsidR="008314E5" w:rsidRPr="008314E5">
        <w:t xml:space="preserve"> </w:t>
      </w:r>
      <w:hyperlink r:id="rId83" w:history="1">
        <w:r w:rsidR="008314E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Successful right anteroseptal manifest accessory pathway cryoablation in a six-month infant with </w:t>
        </w:r>
        <w:proofErr w:type="spellStart"/>
        <w:r w:rsidR="008314E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dyssynchrony</w:t>
        </w:r>
        <w:proofErr w:type="spellEnd"/>
        <w:r w:rsidR="008314E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-induced dilated cardiomyopathy.</w:t>
        </w:r>
      </w:hyperlink>
    </w:p>
    <w:p w14:paraId="7965E439" w14:textId="77777777" w:rsidR="008314E5" w:rsidRDefault="008314E5" w:rsidP="008314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Köşger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Sevinç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Şengül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Kafalı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HC, Uçar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Ergül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Y.</w:t>
      </w:r>
    </w:p>
    <w:p w14:paraId="54F15AF0" w14:textId="77777777" w:rsidR="008314E5" w:rsidRDefault="008314E5" w:rsidP="008314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Anatol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 xml:space="preserve"> J Cardiol.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;22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(5):272-275.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10.14744/AnatolJCardiol.2019.93707. No abstract available.</w:t>
      </w:r>
    </w:p>
    <w:p w14:paraId="4A3A8952" w14:textId="77777777" w:rsidR="008314E5" w:rsidRDefault="008314E5" w:rsidP="008314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31674939 </w:t>
      </w:r>
      <w:hyperlink r:id="rId84" w:history="1">
        <w:proofErr w:type="gramStart"/>
        <w:r>
          <w:rPr>
            <w:rFonts w:ascii="Helvetica" w:hAnsi="Helvetica" w:cs="Helvetica"/>
            <w:noProof w:val="0"/>
            <w:color w:val="854428"/>
            <w:u w:color="53509A"/>
          </w:rPr>
          <w:t>Free Article</w:t>
        </w:r>
        <w:proofErr w:type="gramEnd"/>
      </w:hyperlink>
    </w:p>
    <w:p w14:paraId="42B2EA5A" w14:textId="77777777" w:rsidR="008314E5" w:rsidRDefault="008314E5" w:rsidP="008314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4D5572F" w14:textId="77777777" w:rsidR="008314E5" w:rsidRDefault="008314E5" w:rsidP="008314E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31199031</w:t>
      </w:r>
    </w:p>
    <w:p w14:paraId="2323113D" w14:textId="135914C0" w:rsidR="00230055" w:rsidRDefault="00230055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29750CED" w14:textId="61DEB295" w:rsidR="00C76512" w:rsidRDefault="008314E5" w:rsidP="00C765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37.</w:t>
      </w:r>
      <w:r w:rsidR="00C76512" w:rsidRPr="00C76512">
        <w:t xml:space="preserve"> </w:t>
      </w:r>
      <w:hyperlink r:id="rId86" w:history="1">
        <w:r w:rsidR="00C7651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High burden of premature ventricular contractions in structurally normal hearts: To worry or not in pediatric patients?</w:t>
        </w:r>
      </w:hyperlink>
    </w:p>
    <w:p w14:paraId="0A7DB405" w14:textId="77777777" w:rsidR="00C76512" w:rsidRDefault="00C76512" w:rsidP="00C765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Sharma N, Cortez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Imundo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JR.</w:t>
      </w:r>
    </w:p>
    <w:p w14:paraId="136FE814" w14:textId="77777777" w:rsidR="00C76512" w:rsidRDefault="00C76512" w:rsidP="00C765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 xml:space="preserve">Ann Noninvasive 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Electrocardiol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>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;24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(6):e12663.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10.1111/anec.12663.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Jun 14.</w:t>
      </w:r>
      <w:proofErr w:type="gramEnd"/>
    </w:p>
    <w:p w14:paraId="47270CF3" w14:textId="77777777" w:rsidR="00C76512" w:rsidRDefault="00C76512" w:rsidP="00C765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31199031</w:t>
      </w:r>
    </w:p>
    <w:p w14:paraId="40289D45" w14:textId="77777777" w:rsidR="00C76512" w:rsidRDefault="00C76512" w:rsidP="00C765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126357B" w14:textId="77777777" w:rsidR="00C76512" w:rsidRDefault="00C76512" w:rsidP="00C7651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31653289</w:t>
      </w:r>
    </w:p>
    <w:p w14:paraId="7DF7C368" w14:textId="25105AA1" w:rsidR="008314E5" w:rsidRDefault="008314E5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64F43638" w14:textId="41EDBBFF" w:rsidR="003B2CF1" w:rsidRDefault="00C76512" w:rsidP="003B2C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38.</w:t>
      </w:r>
      <w:r w:rsidR="003B2CF1" w:rsidRPr="003B2CF1">
        <w:t xml:space="preserve"> </w:t>
      </w:r>
      <w:hyperlink r:id="rId88" w:history="1">
        <w:r w:rsidR="003B2CF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Extremely short setting of optimal sensed atrioventricular interval in patients after Fontan procedure with implanted dual-chamber pacemaker.</w:t>
        </w:r>
      </w:hyperlink>
    </w:p>
    <w:p w14:paraId="07D0E09B" w14:textId="77777777" w:rsidR="003B2CF1" w:rsidRDefault="003B2CF1" w:rsidP="003B2C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Miyazaki A, Yoshimura SI,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Matsutani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H, Miyake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Negishi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J, Yamanaka K, Yamada O, Doi H, Ohuchi H.</w:t>
      </w:r>
    </w:p>
    <w:p w14:paraId="7345611D" w14:textId="77777777" w:rsidR="003B2CF1" w:rsidRDefault="003B2CF1" w:rsidP="003B2C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Cardiol Young.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;29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(11):1375-1379.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10.1017/S1047951119002257.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Sep 11.</w:t>
      </w:r>
      <w:proofErr w:type="gramEnd"/>
    </w:p>
    <w:p w14:paraId="47AB8853" w14:textId="77777777" w:rsidR="003B2CF1" w:rsidRDefault="003B2CF1" w:rsidP="003B2C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31507257</w:t>
      </w:r>
    </w:p>
    <w:p w14:paraId="1A99BC7C" w14:textId="77777777" w:rsidR="003B2CF1" w:rsidRDefault="003B2CF1" w:rsidP="003B2C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8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6E09CD8" w14:textId="77777777" w:rsidR="003B2CF1" w:rsidRDefault="003B2CF1" w:rsidP="003B2CF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31502531</w:t>
      </w:r>
    </w:p>
    <w:p w14:paraId="3775E48F" w14:textId="40CE010A" w:rsidR="00C76512" w:rsidRDefault="00C76512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0F2676C8" w14:textId="47F1C865" w:rsidR="00234804" w:rsidRDefault="003B2CF1" w:rsidP="00234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39,</w:t>
      </w:r>
      <w:r w:rsidR="00234804" w:rsidRPr="00234804">
        <w:t xml:space="preserve"> </w:t>
      </w:r>
      <w:hyperlink r:id="rId90" w:history="1">
        <w:r w:rsidR="0023480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Catheter Ablation in Pediatric Congenital Heart Disease: A Modern Perspective.</w:t>
        </w:r>
      </w:hyperlink>
    </w:p>
    <w:p w14:paraId="51A793DF" w14:textId="77777777" w:rsidR="00234804" w:rsidRDefault="00234804" w:rsidP="00234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Silva JNA, Van Hare GF.</w:t>
      </w:r>
      <w:proofErr w:type="gramEnd"/>
    </w:p>
    <w:p w14:paraId="24E0BB37" w14:textId="77777777" w:rsidR="00234804" w:rsidRDefault="00234804" w:rsidP="00234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Circ Arrhythm Electrophysiol.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;12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(11):e008019.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10.1161/CIRCEP.119.008019.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Nov 14.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No abstract available.</w:t>
      </w:r>
    </w:p>
    <w:p w14:paraId="5C7AE15B" w14:textId="77777777" w:rsidR="00234804" w:rsidRDefault="00234804" w:rsidP="00234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31722542</w:t>
      </w:r>
    </w:p>
    <w:p w14:paraId="7124389F" w14:textId="77777777" w:rsidR="00234804" w:rsidRDefault="00234804" w:rsidP="00234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9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59D206E" w14:textId="77777777" w:rsidR="00234804" w:rsidRDefault="00234804" w:rsidP="00234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31722541</w:t>
      </w:r>
    </w:p>
    <w:p w14:paraId="585201F2" w14:textId="5D2198B9" w:rsidR="003B2CF1" w:rsidRDefault="003B2CF1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2C32C71D" w14:textId="4A18059C" w:rsidR="004102EF" w:rsidRDefault="00234804" w:rsidP="004102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40.</w:t>
      </w:r>
      <w:r w:rsidR="004102EF" w:rsidRPr="004102EF">
        <w:t xml:space="preserve"> </w:t>
      </w:r>
      <w:hyperlink r:id="rId92" w:history="1">
        <w:r w:rsidR="004102E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Arrhythmia Mechanisms and Outcomes of Ablation in Pediatric Patients With Congenital Heart Disease.</w:t>
        </w:r>
      </w:hyperlink>
    </w:p>
    <w:p w14:paraId="330D5C2F" w14:textId="77777777" w:rsidR="004102EF" w:rsidRDefault="004102EF" w:rsidP="004102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Houck CA, Chandler SF, Bogers AJJC,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Triedman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JK, Walsh EP, de Groot NMS, Abrams DJ.</w:t>
      </w:r>
    </w:p>
    <w:p w14:paraId="22964DD8" w14:textId="77777777" w:rsidR="004102EF" w:rsidRDefault="004102EF" w:rsidP="004102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Circ Arrhythm Electrophysiol.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;12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(11):e007663.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10.1161/CIRCEP.119.007663.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Nov 14.</w:t>
      </w:r>
      <w:proofErr w:type="gramEnd"/>
    </w:p>
    <w:p w14:paraId="7B3517FB" w14:textId="77777777" w:rsidR="004102EF" w:rsidRDefault="004102EF" w:rsidP="004102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31722541</w:t>
      </w:r>
    </w:p>
    <w:p w14:paraId="3EE5E115" w14:textId="77777777" w:rsidR="004102EF" w:rsidRDefault="004102EF" w:rsidP="004102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9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3F8C7DC" w14:textId="77777777" w:rsidR="004102EF" w:rsidRDefault="004102EF" w:rsidP="004102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31638832</w:t>
      </w:r>
    </w:p>
    <w:p w14:paraId="21A19985" w14:textId="4F8B3A17" w:rsidR="00234804" w:rsidRDefault="00234804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25A4710A" w14:textId="25BC2F60" w:rsidR="00CE44A8" w:rsidRDefault="004102EF" w:rsidP="00CE44A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41.</w:t>
      </w:r>
      <w:r w:rsidR="00CE44A8" w:rsidRPr="00CE44A8">
        <w:t xml:space="preserve"> </w:t>
      </w:r>
      <w:hyperlink r:id="rId94" w:history="1">
        <w:r w:rsidR="00CE44A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Type 8 long QT syndrome: pathogenic variants in CACNA1C-encoded Cav1.2 cluster in STAC protein binding site.</w:t>
        </w:r>
      </w:hyperlink>
    </w:p>
    <w:p w14:paraId="30915C95" w14:textId="77777777" w:rsidR="00CE44A8" w:rsidRDefault="00CE44A8" w:rsidP="00CE44A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Mellor GJ,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Panwar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P, Lee AK, Steinberg C, Hathaway JA, Bartels K, Christian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Balaji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Roberts JD, Simpson CS,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Boczek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NJ, Tester DJ,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Radbill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Mok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NS, Hamilton RM, Kaufman ES, Eugenio PL, Weiss R, January C, McDaniel GM, Leather RA, Erickson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Falik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Behr ER, Wilde AAM,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Sanatani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Ackerman MJ,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Petegem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Krahn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Laksman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Z.</w:t>
      </w:r>
    </w:p>
    <w:p w14:paraId="539992B3" w14:textId="77777777" w:rsidR="00CE44A8" w:rsidRDefault="00CE44A8" w:rsidP="00CE44A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Europace. 2019 Nov 1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;21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(11):1725-1732.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10.1093/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europace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>/euz215.</w:t>
      </w:r>
    </w:p>
    <w:p w14:paraId="459DBD4F" w14:textId="77777777" w:rsidR="00CE44A8" w:rsidRDefault="00CE44A8" w:rsidP="00CE44A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31408100</w:t>
      </w:r>
    </w:p>
    <w:p w14:paraId="4F746933" w14:textId="77777777" w:rsidR="00CE44A8" w:rsidRDefault="00CE44A8" w:rsidP="00CE44A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9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FF499C7" w14:textId="77777777" w:rsidR="00CE44A8" w:rsidRDefault="00CE44A8" w:rsidP="00CE44A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31563034</w:t>
      </w:r>
    </w:p>
    <w:p w14:paraId="169BFE7A" w14:textId="797E48C3" w:rsidR="004102EF" w:rsidRDefault="004102EF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3FE74392" w14:textId="43E52417" w:rsidR="00AC22A5" w:rsidRDefault="00CE44A8" w:rsidP="00AC22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42.</w:t>
      </w:r>
      <w:r w:rsidR="00AC22A5" w:rsidRPr="00AC22A5">
        <w:t xml:space="preserve"> </w:t>
      </w:r>
      <w:hyperlink r:id="rId96" w:history="1">
        <w:r w:rsidR="00AC22A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Challenging arrhythmias in a Wolff-Parkinson-White patient: Different physiology and adjacent troubles.</w:t>
        </w:r>
      </w:hyperlink>
    </w:p>
    <w:p w14:paraId="261812DB" w14:textId="77777777" w:rsidR="00AC22A5" w:rsidRDefault="00AC22A5" w:rsidP="00AC22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Ali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Foresti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Mariucci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Bronzetti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G, De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Ambroggi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Cappato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R.</w:t>
      </w:r>
    </w:p>
    <w:p w14:paraId="049814BC" w14:textId="77777777" w:rsidR="00AC22A5" w:rsidRDefault="00AC22A5" w:rsidP="00AC22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Cardiovasc Electrophysiol.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;30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(11):2542-2545.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10.1111/jce.14173.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Sep 25.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No abstract available.</w:t>
      </w:r>
    </w:p>
    <w:p w14:paraId="5960141D" w14:textId="77777777" w:rsidR="00AC22A5" w:rsidRDefault="00AC22A5" w:rsidP="00AC22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31515886</w:t>
      </w:r>
    </w:p>
    <w:p w14:paraId="55F06FA1" w14:textId="77777777" w:rsidR="00AC22A5" w:rsidRDefault="00AC22A5" w:rsidP="00AC22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9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3F75E31" w14:textId="77777777" w:rsidR="00AC22A5" w:rsidRDefault="00AC22A5" w:rsidP="00AC22A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31432598</w:t>
      </w:r>
    </w:p>
    <w:p w14:paraId="3F7245AD" w14:textId="1DE7C27C" w:rsidR="00CE44A8" w:rsidRDefault="00CE44A8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2DD5E44D" w14:textId="56DCF68A" w:rsidR="003E6179" w:rsidRDefault="00AC22A5" w:rsidP="003E61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43.</w:t>
      </w:r>
      <w:r w:rsidR="003E6179" w:rsidRPr="003E6179">
        <w:t xml:space="preserve"> </w:t>
      </w:r>
      <w:hyperlink r:id="rId98" w:history="1">
        <w:r w:rsidR="003E617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Automated external defibrillator use in a previously healthy 31-day-old infant with out-of-hospital cardiac arrest due to ventricular fibrillation.</w:t>
        </w:r>
      </w:hyperlink>
    </w:p>
    <w:p w14:paraId="01A42B3A" w14:textId="77777777" w:rsidR="003E6179" w:rsidRDefault="003E6179" w:rsidP="003E61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Hoyt WJ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Jr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, Fish FA,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Kannankeril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PJ.</w:t>
      </w:r>
    </w:p>
    <w:p w14:paraId="121B0DF7" w14:textId="77777777" w:rsidR="003E6179" w:rsidRDefault="003E6179" w:rsidP="003E61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Cardiovasc Electrophysiol.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;30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(11):2599-2602.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10.1111/jce.14125.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Aug 23.</w:t>
      </w:r>
      <w:proofErr w:type="gramEnd"/>
    </w:p>
    <w:p w14:paraId="32F3718F" w14:textId="77777777" w:rsidR="003E6179" w:rsidRDefault="003E6179" w:rsidP="003E61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31432598</w:t>
      </w:r>
    </w:p>
    <w:p w14:paraId="40583C1A" w14:textId="77777777" w:rsidR="003E6179" w:rsidRDefault="003E6179" w:rsidP="003E61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9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40675AC" w14:textId="77777777" w:rsidR="003E6179" w:rsidRDefault="003E6179" w:rsidP="003E61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31309848</w:t>
      </w:r>
    </w:p>
    <w:p w14:paraId="48A6593A" w14:textId="30B9DBDD" w:rsidR="00AC22A5" w:rsidRDefault="00AC22A5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42B13DA9" w14:textId="287E926B" w:rsidR="00160364" w:rsidRDefault="003E6179" w:rsidP="001603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44.</w:t>
      </w:r>
      <w:r w:rsidR="00160364" w:rsidRPr="00160364">
        <w:t xml:space="preserve"> </w:t>
      </w:r>
      <w:hyperlink r:id="rId100" w:history="1">
        <w:proofErr w:type="spellStart"/>
        <w:r w:rsidR="0016036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Ivabradine</w:t>
        </w:r>
        <w:proofErr w:type="spellEnd"/>
        <w:r w:rsidR="0016036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as an Adjunct for Refractory Junctional Ectopic Tachycardia Following Pediatric Cardiac Surgery: A Preliminary Study.</w:t>
        </w:r>
      </w:hyperlink>
    </w:p>
    <w:p w14:paraId="24974587" w14:textId="77777777" w:rsidR="00160364" w:rsidRDefault="00160364" w:rsidP="001603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Kumar V, Kumar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Tiwari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N, Joshi S, Sharma V, Ramamurthy R.</w:t>
      </w:r>
    </w:p>
    <w:p w14:paraId="5A530A4F" w14:textId="77777777" w:rsidR="00160364" w:rsidRDefault="00160364" w:rsidP="001603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World J Pediatr Congenit Heart Surg.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;10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(6):709-714.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10.1177/2150135119876600.</w:t>
      </w:r>
    </w:p>
    <w:p w14:paraId="3EBF505E" w14:textId="77777777" w:rsidR="00160364" w:rsidRDefault="00160364" w:rsidP="001603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31701840</w:t>
      </w:r>
    </w:p>
    <w:p w14:paraId="4C7AED8E" w14:textId="77777777" w:rsidR="00160364" w:rsidRDefault="00160364" w:rsidP="001603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0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2F83E66" w14:textId="77777777" w:rsidR="00160364" w:rsidRDefault="00160364" w:rsidP="001603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31701836</w:t>
      </w:r>
    </w:p>
    <w:p w14:paraId="1AC3D1AA" w14:textId="7C99A2F6" w:rsidR="00160364" w:rsidRDefault="00160364" w:rsidP="0014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bookmarkStart w:id="0" w:name="_GoBack"/>
      <w:bookmarkEnd w:id="0"/>
    </w:p>
    <w:p w14:paraId="785C257F" w14:textId="28416598" w:rsidR="00F4061A" w:rsidRDefault="00F4061A"/>
    <w:sectPr w:rsidR="00F4061A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3A"/>
    <w:rsid w:val="00146253"/>
    <w:rsid w:val="00160364"/>
    <w:rsid w:val="00170411"/>
    <w:rsid w:val="00195B69"/>
    <w:rsid w:val="001C2306"/>
    <w:rsid w:val="001C4F6F"/>
    <w:rsid w:val="001E5385"/>
    <w:rsid w:val="00230055"/>
    <w:rsid w:val="00234804"/>
    <w:rsid w:val="00262B3A"/>
    <w:rsid w:val="003242DC"/>
    <w:rsid w:val="003B2CF1"/>
    <w:rsid w:val="003E6179"/>
    <w:rsid w:val="003F15EF"/>
    <w:rsid w:val="004102EF"/>
    <w:rsid w:val="00414047"/>
    <w:rsid w:val="004F7C01"/>
    <w:rsid w:val="00515182"/>
    <w:rsid w:val="00533180"/>
    <w:rsid w:val="005739FC"/>
    <w:rsid w:val="0064526B"/>
    <w:rsid w:val="00647545"/>
    <w:rsid w:val="006837AA"/>
    <w:rsid w:val="00696983"/>
    <w:rsid w:val="00760EBC"/>
    <w:rsid w:val="007942D1"/>
    <w:rsid w:val="007B6934"/>
    <w:rsid w:val="00825448"/>
    <w:rsid w:val="008314E5"/>
    <w:rsid w:val="008529A0"/>
    <w:rsid w:val="008720BC"/>
    <w:rsid w:val="00885654"/>
    <w:rsid w:val="00975B45"/>
    <w:rsid w:val="0099396D"/>
    <w:rsid w:val="00A05871"/>
    <w:rsid w:val="00A94E63"/>
    <w:rsid w:val="00AC12FF"/>
    <w:rsid w:val="00AC22A5"/>
    <w:rsid w:val="00B25A6A"/>
    <w:rsid w:val="00B475F0"/>
    <w:rsid w:val="00B52A04"/>
    <w:rsid w:val="00BF69AF"/>
    <w:rsid w:val="00C21E6C"/>
    <w:rsid w:val="00C66851"/>
    <w:rsid w:val="00C76512"/>
    <w:rsid w:val="00CB4E57"/>
    <w:rsid w:val="00CE44A8"/>
    <w:rsid w:val="00D57E29"/>
    <w:rsid w:val="00DC55C5"/>
    <w:rsid w:val="00F4061A"/>
    <w:rsid w:val="00F7091C"/>
    <w:rsid w:val="00FA6392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86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www.ncbi.nlm.nih.gov/pubmed?linkname=pubmed_pubmed&amp;from_uid=31701840" TargetMode="External"/><Relationship Id="rId102" Type="http://schemas.openxmlformats.org/officeDocument/2006/relationships/fontTable" Target="fontTable.xml"/><Relationship Id="rId10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1790832" TargetMode="External"/><Relationship Id="rId6" Type="http://schemas.openxmlformats.org/officeDocument/2006/relationships/hyperlink" Target="https://www.ncbi.nlm.nih.gov/pubmed?linkname=pubmed_pubmed&amp;from_uid=31790832" TargetMode="External"/><Relationship Id="rId7" Type="http://schemas.openxmlformats.org/officeDocument/2006/relationships/hyperlink" Target="https://www.ncbi.nlm.nih.gov/pubmed/31789712" TargetMode="External"/><Relationship Id="rId8" Type="http://schemas.openxmlformats.org/officeDocument/2006/relationships/hyperlink" Target="https://www.ncbi.nlm.nih.gov/pubmed?linkname=pubmed_pubmed&amp;from_uid=31789712" TargetMode="External"/><Relationship Id="rId9" Type="http://schemas.openxmlformats.org/officeDocument/2006/relationships/hyperlink" Target="https://www.ncbi.nlm.nih.gov/pubmed/31769098" TargetMode="External"/><Relationship Id="rId10" Type="http://schemas.openxmlformats.org/officeDocument/2006/relationships/hyperlink" Target="https://www.ncbi.nlm.nih.gov/pubmed?linkname=pubmed_pubmed&amp;from_uid=31769098" TargetMode="External"/><Relationship Id="rId11" Type="http://schemas.openxmlformats.org/officeDocument/2006/relationships/hyperlink" Target="https://www.ncbi.nlm.nih.gov/pubmed/31754907" TargetMode="External"/><Relationship Id="rId12" Type="http://schemas.openxmlformats.org/officeDocument/2006/relationships/hyperlink" Target="https://www.ncbi.nlm.nih.gov/pubmed?linkname=pubmed_pubmed&amp;from_uid=31754907" TargetMode="External"/><Relationship Id="rId13" Type="http://schemas.openxmlformats.org/officeDocument/2006/relationships/hyperlink" Target="https://www.ncbi.nlm.nih.gov/pubmed/31745583" TargetMode="External"/><Relationship Id="rId14" Type="http://schemas.openxmlformats.org/officeDocument/2006/relationships/hyperlink" Target="https://www.ncbi.nlm.nih.gov/pubmed?linkname=pubmed_pubmed&amp;from_uid=31745583" TargetMode="External"/><Relationship Id="rId15" Type="http://schemas.openxmlformats.org/officeDocument/2006/relationships/hyperlink" Target="https://www.ncbi.nlm.nih.gov/pubmed/31402156" TargetMode="External"/><Relationship Id="rId16" Type="http://schemas.openxmlformats.org/officeDocument/2006/relationships/hyperlink" Target="https://www.ncbi.nlm.nih.gov/pubmed/31402156" TargetMode="External"/><Relationship Id="rId17" Type="http://schemas.openxmlformats.org/officeDocument/2006/relationships/hyperlink" Target="https://www.ncbi.nlm.nih.gov/pubmed?linkname=pubmed_pubmed&amp;from_uid=31402156" TargetMode="External"/><Relationship Id="rId18" Type="http://schemas.openxmlformats.org/officeDocument/2006/relationships/hyperlink" Target="https://www.ncbi.nlm.nih.gov/pubmed/31743221" TargetMode="External"/><Relationship Id="rId19" Type="http://schemas.openxmlformats.org/officeDocument/2006/relationships/hyperlink" Target="https://www.ncbi.nlm.nih.gov/pubmed?linkname=pubmed_pubmed&amp;from_uid=31743221" TargetMode="External"/><Relationship Id="rId30" Type="http://schemas.openxmlformats.org/officeDocument/2006/relationships/hyperlink" Target="https://www.ncbi.nlm.nih.gov/pubmed/31657270" TargetMode="External"/><Relationship Id="rId31" Type="http://schemas.openxmlformats.org/officeDocument/2006/relationships/hyperlink" Target="https://www.ncbi.nlm.nih.gov/pubmed?linkname=pubmed_pubmed&amp;from_uid=31657270" TargetMode="External"/><Relationship Id="rId32" Type="http://schemas.openxmlformats.org/officeDocument/2006/relationships/hyperlink" Target="https://www.ncbi.nlm.nih.gov/pubmed/31688674" TargetMode="External"/><Relationship Id="rId33" Type="http://schemas.openxmlformats.org/officeDocument/2006/relationships/hyperlink" Target="https://www.ncbi.nlm.nih.gov/pubmed?linkname=pubmed_pubmed&amp;from_uid=31688674" TargetMode="External"/><Relationship Id="rId34" Type="http://schemas.openxmlformats.org/officeDocument/2006/relationships/hyperlink" Target="https://www.ncbi.nlm.nih.gov/pubmed/31507257" TargetMode="External"/><Relationship Id="rId35" Type="http://schemas.openxmlformats.org/officeDocument/2006/relationships/hyperlink" Target="https://www.ncbi.nlm.nih.gov/pubmed?linkname=pubmed_pubmed&amp;from_uid=31507257" TargetMode="External"/><Relationship Id="rId36" Type="http://schemas.openxmlformats.org/officeDocument/2006/relationships/hyperlink" Target="https://www.ncbi.nlm.nih.gov/pubmed/31722542" TargetMode="External"/><Relationship Id="rId37" Type="http://schemas.openxmlformats.org/officeDocument/2006/relationships/hyperlink" Target="https://www.ncbi.nlm.nih.gov/pubmed?linkname=pubmed_pubmed&amp;from_uid=31722542" TargetMode="External"/><Relationship Id="rId38" Type="http://schemas.openxmlformats.org/officeDocument/2006/relationships/hyperlink" Target="https://www.ncbi.nlm.nih.gov/pubmed/31722541" TargetMode="External"/><Relationship Id="rId39" Type="http://schemas.openxmlformats.org/officeDocument/2006/relationships/hyperlink" Target="https://www.ncbi.nlm.nih.gov/pubmed?linkname=pubmed_pubmed&amp;from_uid=31722541" TargetMode="External"/><Relationship Id="rId50" Type="http://schemas.openxmlformats.org/officeDocument/2006/relationships/hyperlink" Target="https://www.ncbi.nlm.nih.gov/pubmed?linkname=pubmed_pubmed&amp;from_uid=31701840" TargetMode="External"/><Relationship Id="rId51" Type="http://schemas.openxmlformats.org/officeDocument/2006/relationships/hyperlink" Target="https://www.ncbi.nlm.nih.gov/pubmed/31735772" TargetMode="External"/><Relationship Id="rId52" Type="http://schemas.openxmlformats.org/officeDocument/2006/relationships/hyperlink" Target="https://www.ncbi.nlm.nih.gov/pubmed/31735772" TargetMode="External"/><Relationship Id="rId53" Type="http://schemas.openxmlformats.org/officeDocument/2006/relationships/hyperlink" Target="https://www.ncbi.nlm.nih.gov/pubmed?linkname=pubmed_pubmed&amp;from_uid=31735772" TargetMode="External"/><Relationship Id="rId54" Type="http://schemas.openxmlformats.org/officeDocument/2006/relationships/hyperlink" Target="https://www.ncbi.nlm.nih.gov/pubmed/31761428" TargetMode="External"/><Relationship Id="rId55" Type="http://schemas.openxmlformats.org/officeDocument/2006/relationships/hyperlink" Target="https://www.ncbi.nlm.nih.gov/pubmed?linkname=pubmed_pubmed&amp;from_uid=31761428" TargetMode="External"/><Relationship Id="rId56" Type="http://schemas.openxmlformats.org/officeDocument/2006/relationships/hyperlink" Target="https://www.ncbi.nlm.nih.gov/pubmed/31744280" TargetMode="External"/><Relationship Id="rId57" Type="http://schemas.openxmlformats.org/officeDocument/2006/relationships/hyperlink" Target="https://www.ncbi.nlm.nih.gov/pubmed?linkname=pubmed_pubmed&amp;from_uid=31744280" TargetMode="External"/><Relationship Id="rId58" Type="http://schemas.openxmlformats.org/officeDocument/2006/relationships/hyperlink" Target="https://www.ncbi.nlm.nih.gov/pubmed/31748893" TargetMode="External"/><Relationship Id="rId59" Type="http://schemas.openxmlformats.org/officeDocument/2006/relationships/hyperlink" Target="https://www.ncbi.nlm.nih.gov/pubmed?linkname=pubmed_pubmed&amp;from_uid=31748893" TargetMode="External"/><Relationship Id="rId70" Type="http://schemas.openxmlformats.org/officeDocument/2006/relationships/hyperlink" Target="https://www.ncbi.nlm.nih.gov/pubmed?linkname=pubmed_pubmed&amp;from_uid=31724792" TargetMode="External"/><Relationship Id="rId71" Type="http://schemas.openxmlformats.org/officeDocument/2006/relationships/hyperlink" Target="https://www.ncbi.nlm.nih.gov/pubmed/31722042" TargetMode="External"/><Relationship Id="rId72" Type="http://schemas.openxmlformats.org/officeDocument/2006/relationships/hyperlink" Target="https://www.ncbi.nlm.nih.gov/pubmed?linkname=pubmed_pubmed&amp;from_uid=31722042" TargetMode="External"/><Relationship Id="rId73" Type="http://schemas.openxmlformats.org/officeDocument/2006/relationships/hyperlink" Target="https://www.ncbi.nlm.nih.gov/pubmed/31713633" TargetMode="External"/><Relationship Id="rId74" Type="http://schemas.openxmlformats.org/officeDocument/2006/relationships/hyperlink" Target="https://www.ncbi.nlm.nih.gov/pubmed?linkname=pubmed_pubmed&amp;from_uid=31713633" TargetMode="External"/><Relationship Id="rId75" Type="http://schemas.openxmlformats.org/officeDocument/2006/relationships/hyperlink" Target="https://www.ncbi.nlm.nih.gov/pubmed/31721231" TargetMode="External"/><Relationship Id="rId76" Type="http://schemas.openxmlformats.org/officeDocument/2006/relationships/hyperlink" Target="https://www.ncbi.nlm.nih.gov/pubmed?linkname=pubmed_pubmed&amp;from_uid=31721231" TargetMode="External"/><Relationship Id="rId77" Type="http://schemas.openxmlformats.org/officeDocument/2006/relationships/hyperlink" Target="https://www.ncbi.nlm.nih.gov/pubmed/31701534" TargetMode="External"/><Relationship Id="rId78" Type="http://schemas.openxmlformats.org/officeDocument/2006/relationships/hyperlink" Target="https://www.ncbi.nlm.nih.gov/pubmed?linkname=pubmed_pubmed&amp;from_uid=31701534" TargetMode="External"/><Relationship Id="rId79" Type="http://schemas.openxmlformats.org/officeDocument/2006/relationships/hyperlink" Target="https://www.ncbi.nlm.nih.gov/pubmed/31657270" TargetMode="External"/><Relationship Id="rId90" Type="http://schemas.openxmlformats.org/officeDocument/2006/relationships/hyperlink" Target="https://www.ncbi.nlm.nih.gov/pubmed/31722542" TargetMode="External"/><Relationship Id="rId91" Type="http://schemas.openxmlformats.org/officeDocument/2006/relationships/hyperlink" Target="https://www.ncbi.nlm.nih.gov/pubmed?linkname=pubmed_pubmed&amp;from_uid=31722542" TargetMode="External"/><Relationship Id="rId92" Type="http://schemas.openxmlformats.org/officeDocument/2006/relationships/hyperlink" Target="https://www.ncbi.nlm.nih.gov/pubmed/31722541" TargetMode="External"/><Relationship Id="rId93" Type="http://schemas.openxmlformats.org/officeDocument/2006/relationships/hyperlink" Target="https://www.ncbi.nlm.nih.gov/pubmed?linkname=pubmed_pubmed&amp;from_uid=31722541" TargetMode="External"/><Relationship Id="rId94" Type="http://schemas.openxmlformats.org/officeDocument/2006/relationships/hyperlink" Target="https://www.ncbi.nlm.nih.gov/pubmed/31408100" TargetMode="External"/><Relationship Id="rId95" Type="http://schemas.openxmlformats.org/officeDocument/2006/relationships/hyperlink" Target="https://www.ncbi.nlm.nih.gov/pubmed?linkname=pubmed_pubmed&amp;from_uid=31408100" TargetMode="External"/><Relationship Id="rId96" Type="http://schemas.openxmlformats.org/officeDocument/2006/relationships/hyperlink" Target="https://www.ncbi.nlm.nih.gov/pubmed/31515886" TargetMode="External"/><Relationship Id="rId97" Type="http://schemas.openxmlformats.org/officeDocument/2006/relationships/hyperlink" Target="https://www.ncbi.nlm.nih.gov/pubmed?linkname=pubmed_pubmed&amp;from_uid=31515886" TargetMode="External"/><Relationship Id="rId98" Type="http://schemas.openxmlformats.org/officeDocument/2006/relationships/hyperlink" Target="https://www.ncbi.nlm.nih.gov/pubmed/31432598" TargetMode="External"/><Relationship Id="rId99" Type="http://schemas.openxmlformats.org/officeDocument/2006/relationships/hyperlink" Target="https://www.ncbi.nlm.nih.gov/pubmed?linkname=pubmed_pubmed&amp;from_uid=31432598" TargetMode="External"/><Relationship Id="rId20" Type="http://schemas.openxmlformats.org/officeDocument/2006/relationships/hyperlink" Target="https://www.ncbi.nlm.nih.gov/pubmed/31763440" TargetMode="External"/><Relationship Id="rId21" Type="http://schemas.openxmlformats.org/officeDocument/2006/relationships/hyperlink" Target="https://www.ncbi.nlm.nih.gov/pubmed/31763440" TargetMode="External"/><Relationship Id="rId22" Type="http://schemas.openxmlformats.org/officeDocument/2006/relationships/hyperlink" Target="https://www.ncbi.nlm.nih.gov/pubmed?linkname=pubmed_pubmed&amp;from_uid=31763440" TargetMode="External"/><Relationship Id="rId23" Type="http://schemas.openxmlformats.org/officeDocument/2006/relationships/hyperlink" Target="https://www.ncbi.nlm.nih.gov/pubmed/31713633" TargetMode="External"/><Relationship Id="rId24" Type="http://schemas.openxmlformats.org/officeDocument/2006/relationships/hyperlink" Target="https://www.ncbi.nlm.nih.gov/pubmed?linkname=pubmed_pubmed&amp;from_uid=31713633" TargetMode="External"/><Relationship Id="rId25" Type="http://schemas.openxmlformats.org/officeDocument/2006/relationships/hyperlink" Target="https://www.ncbi.nlm.nih.gov/pubmed/31707723" TargetMode="External"/><Relationship Id="rId26" Type="http://schemas.openxmlformats.org/officeDocument/2006/relationships/hyperlink" Target="https://www.ncbi.nlm.nih.gov/pubmed/31707723" TargetMode="External"/><Relationship Id="rId27" Type="http://schemas.openxmlformats.org/officeDocument/2006/relationships/hyperlink" Target="https://www.ncbi.nlm.nih.gov/pubmed?linkname=pubmed_pubmed&amp;from_uid=31707723" TargetMode="External"/><Relationship Id="rId28" Type="http://schemas.openxmlformats.org/officeDocument/2006/relationships/hyperlink" Target="https://www.ncbi.nlm.nih.gov/pubmed/31657270" TargetMode="External"/><Relationship Id="rId29" Type="http://schemas.openxmlformats.org/officeDocument/2006/relationships/hyperlink" Target="https://www.ncbi.nlm.nih.gov/pubmed/31818210" TargetMode="External"/><Relationship Id="rId40" Type="http://schemas.openxmlformats.org/officeDocument/2006/relationships/hyperlink" Target="https://www.ncbi.nlm.nih.gov/pubmed/31603504" TargetMode="External"/><Relationship Id="rId41" Type="http://schemas.openxmlformats.org/officeDocument/2006/relationships/hyperlink" Target="https://www.ncbi.nlm.nih.gov/pubmed?linkname=pubmed_pubmed&amp;from_uid=31603504" TargetMode="External"/><Relationship Id="rId42" Type="http://schemas.openxmlformats.org/officeDocument/2006/relationships/hyperlink" Target="https://www.ncbi.nlm.nih.gov/pubmed/31424500" TargetMode="External"/><Relationship Id="rId43" Type="http://schemas.openxmlformats.org/officeDocument/2006/relationships/hyperlink" Target="https://www.ncbi.nlm.nih.gov/pubmed/31424500" TargetMode="External"/><Relationship Id="rId44" Type="http://schemas.openxmlformats.org/officeDocument/2006/relationships/hyperlink" Target="https://www.ncbi.nlm.nih.gov/pubmed?linkname=pubmed_pubmed&amp;from_uid=31424500" TargetMode="External"/><Relationship Id="rId45" Type="http://schemas.openxmlformats.org/officeDocument/2006/relationships/hyperlink" Target="https://www.ncbi.nlm.nih.gov/pubmed/31048063" TargetMode="External"/><Relationship Id="rId46" Type="http://schemas.openxmlformats.org/officeDocument/2006/relationships/hyperlink" Target="https://www.ncbi.nlm.nih.gov/pubmed?linkname=pubmed_pubmed&amp;from_uid=31048063" TargetMode="External"/><Relationship Id="rId47" Type="http://schemas.openxmlformats.org/officeDocument/2006/relationships/hyperlink" Target="https://www.ncbi.nlm.nih.gov/pubmed/31753444" TargetMode="External"/><Relationship Id="rId48" Type="http://schemas.openxmlformats.org/officeDocument/2006/relationships/hyperlink" Target="https://www.ncbi.nlm.nih.gov/pubmed?linkname=pubmed_pubmed&amp;from_uid=31753444" TargetMode="External"/><Relationship Id="rId49" Type="http://schemas.openxmlformats.org/officeDocument/2006/relationships/hyperlink" Target="https://www.ncbi.nlm.nih.gov/pubmed/31701840" TargetMode="External"/><Relationship Id="rId60" Type="http://schemas.openxmlformats.org/officeDocument/2006/relationships/hyperlink" Target="https://www.ncbi.nlm.nih.gov/pubmed/31753771" TargetMode="External"/><Relationship Id="rId61" Type="http://schemas.openxmlformats.org/officeDocument/2006/relationships/hyperlink" Target="https://www.ncbi.nlm.nih.gov/pubmed?linkname=pubmed_pubmed&amp;from_uid=31753771" TargetMode="External"/><Relationship Id="rId62" Type="http://schemas.openxmlformats.org/officeDocument/2006/relationships/hyperlink" Target="https://www.ncbi.nlm.nih.gov/pubmed/30684297" TargetMode="External"/><Relationship Id="rId63" Type="http://schemas.openxmlformats.org/officeDocument/2006/relationships/hyperlink" Target="https://www.ncbi.nlm.nih.gov/pubmed?linkname=pubmed_pubmed&amp;from_uid=30684297" TargetMode="External"/><Relationship Id="rId64" Type="http://schemas.openxmlformats.org/officeDocument/2006/relationships/hyperlink" Target="https://www.ncbi.nlm.nih.gov/pubmed/31402156" TargetMode="External"/><Relationship Id="rId65" Type="http://schemas.openxmlformats.org/officeDocument/2006/relationships/hyperlink" Target="https://www.ncbi.nlm.nih.gov/pubmed/31402156" TargetMode="External"/><Relationship Id="rId66" Type="http://schemas.openxmlformats.org/officeDocument/2006/relationships/hyperlink" Target="https://www.ncbi.nlm.nih.gov/pubmed?linkname=pubmed_pubmed&amp;from_uid=31402156" TargetMode="External"/><Relationship Id="rId67" Type="http://schemas.openxmlformats.org/officeDocument/2006/relationships/hyperlink" Target="https://www.ncbi.nlm.nih.gov/pubmed/31724784" TargetMode="External"/><Relationship Id="rId68" Type="http://schemas.openxmlformats.org/officeDocument/2006/relationships/hyperlink" Target="https://www.ncbi.nlm.nih.gov/pubmed?linkname=pubmed_pubmed&amp;from_uid=31724784" TargetMode="External"/><Relationship Id="rId69" Type="http://schemas.openxmlformats.org/officeDocument/2006/relationships/hyperlink" Target="https://www.ncbi.nlm.nih.gov/pubmed/31724792" TargetMode="External"/><Relationship Id="rId100" Type="http://schemas.openxmlformats.org/officeDocument/2006/relationships/hyperlink" Target="https://www.ncbi.nlm.nih.gov/pubmed/31701840" TargetMode="External"/><Relationship Id="rId80" Type="http://schemas.openxmlformats.org/officeDocument/2006/relationships/hyperlink" Target="https://www.ncbi.nlm.nih.gov/pubmed/31818210" TargetMode="External"/><Relationship Id="rId81" Type="http://schemas.openxmlformats.org/officeDocument/2006/relationships/hyperlink" Target="https://www.ncbi.nlm.nih.gov/pubmed/31657270" TargetMode="External"/><Relationship Id="rId82" Type="http://schemas.openxmlformats.org/officeDocument/2006/relationships/hyperlink" Target="https://www.ncbi.nlm.nih.gov/pubmed?linkname=pubmed_pubmed&amp;from_uid=31657270" TargetMode="External"/><Relationship Id="rId83" Type="http://schemas.openxmlformats.org/officeDocument/2006/relationships/hyperlink" Target="https://www.ncbi.nlm.nih.gov/pubmed/31674939" TargetMode="External"/><Relationship Id="rId84" Type="http://schemas.openxmlformats.org/officeDocument/2006/relationships/hyperlink" Target="https://www.ncbi.nlm.nih.gov/pubmed/31674939" TargetMode="External"/><Relationship Id="rId85" Type="http://schemas.openxmlformats.org/officeDocument/2006/relationships/hyperlink" Target="https://www.ncbi.nlm.nih.gov/pubmed?linkname=pubmed_pubmed&amp;from_uid=31674939" TargetMode="External"/><Relationship Id="rId86" Type="http://schemas.openxmlformats.org/officeDocument/2006/relationships/hyperlink" Target="https://www.ncbi.nlm.nih.gov/pubmed/31199031" TargetMode="External"/><Relationship Id="rId87" Type="http://schemas.openxmlformats.org/officeDocument/2006/relationships/hyperlink" Target="https://www.ncbi.nlm.nih.gov/pubmed?linkname=pubmed_pubmed&amp;from_uid=31199031" TargetMode="External"/><Relationship Id="rId88" Type="http://schemas.openxmlformats.org/officeDocument/2006/relationships/hyperlink" Target="https://www.ncbi.nlm.nih.gov/pubmed/31507257" TargetMode="External"/><Relationship Id="rId89" Type="http://schemas.openxmlformats.org/officeDocument/2006/relationships/hyperlink" Target="https://www.ncbi.nlm.nih.gov/pubmed?linkname=pubmed_pubmed&amp;from_uid=31507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3425</Words>
  <Characters>19528</Characters>
  <Application>Microsoft Macintosh Word</Application>
  <DocSecurity>0</DocSecurity>
  <Lines>162</Lines>
  <Paragraphs>45</Paragraphs>
  <ScaleCrop>false</ScaleCrop>
  <Company/>
  <LinksUpToDate>false</LinksUpToDate>
  <CharactersWithSpaces>22908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50</cp:revision>
  <dcterms:created xsi:type="dcterms:W3CDTF">2019-12-11T10:09:00Z</dcterms:created>
  <dcterms:modified xsi:type="dcterms:W3CDTF">2019-12-12T12:10:00Z</dcterms:modified>
</cp:coreProperties>
</file>