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73" w:rsidRDefault="00350773" w:rsidP="00350773">
      <w:pPr>
        <w:rPr>
          <w:b/>
          <w:bCs/>
        </w:rPr>
      </w:pPr>
      <w:r>
        <w:rPr>
          <w:b/>
          <w:bCs/>
        </w:rPr>
        <w:t xml:space="preserve">Fetal cardiology Aug 2019 </w:t>
      </w:r>
    </w:p>
    <w:p w:rsidR="00350773" w:rsidRDefault="00350773" w:rsidP="00350773"/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Umbilical Cord Blood Gas in Newborns with Prenatal Diagnosis of Congenital Heart Disease: Insight into In-Utero and Delivery Hemodynamics.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Adams AD, Aggarwal N, Iqbal SN, Tague L, Skurow-Todd K, McCarter R, Donofrio MT.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Aug 30. doi: 10.1007/s00246-019-02189-x. [Epub ahead of print]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31471626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20301680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The accuracy of prenatal diagnosis of major congenital heart disease is increasing.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Lytzen R, Vejlstrup N, Bjerre J, Bjørn Petersen O, Leenskjold S, Keith Dodd J, Stener Jørgensen F, Søndergaard L.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Obstet Gynaecol. 2019 Aug 28:1-8. doi: 10.1080/01443615.2019.1621814. [Epub ahead of print]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31455124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31463514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Strain and dyssynchrony in fetuses with congenital heart disease compared to normal controls using speckle tracking echocardiography (STE).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Drop MV, Möllers M, Hammer K, Oelmeier de Murcia K, Falkenberg MK, Braun J, Eveslage M, Köster HA, Klockenbusch W, Steinhard J, Schmitz R.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Perinat Med. 2019 Aug 27;47(6):598-604. doi: 10.1515/jpm-2019-0073.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31141490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31469782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Fetal Complex Congenital Heart Disease Diagnosed Using Prenatal Ultrasound and Corrosion Casting for Large Vessels: A Report for Authentic Teaching by True Representation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An P, Wang Y, Xing LM, Feng W.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Balkan Med J. 2019 Aug 22;36(5):296-297. doi: 10.4274/balkanmedj.galenos.2019.2019.6.13. Epub 2019 Jul 9. No abstract available.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31286753 </w:t>
      </w:r>
      <w:hyperlink r:id="rId12" w:history="1">
        <w:r>
          <w:rPr>
            <w:rStyle w:val="Hyperlink"/>
            <w:rFonts w:ascii="Helvetica" w:hAnsi="Helvetica" w:cs="Helvetica"/>
            <w:color w:val="854428"/>
          </w:rPr>
          <w:t>Free PMC Article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31440884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4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Genetic and genomics in congenital heart disease: a clinical review.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Saliba A, Figueiredo ACV, Baroneza JE, Afiune JY, Pic-Taylor A, Oliveira SF, Mazzeu JF.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Pediatr (Rio J). 2019 Aug 14. pii: S0021-7557(19)30443-7. doi: 10.1016/j.jped.2019.07.004. [Epub ahead of print] Review.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31421069 </w:t>
      </w:r>
      <w:hyperlink r:id="rId15" w:history="1">
        <w:r>
          <w:rPr>
            <w:rStyle w:val="Hyperlink"/>
            <w:rFonts w:ascii="Helvetica" w:hAnsi="Helvetica" w:cs="Helvetica"/>
            <w:color w:val="854428"/>
            <w:u w:val="none"/>
          </w:rPr>
          <w:t>Free Article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31409095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7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Endothelial to mesenchymal transition in the cardiogenesis and cardiovascular diseases.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Anbara T, Sharifi M, Aboutaleb N.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Curr Cardiol Rev. 2019 Aug 7. doi: 10.2174/1573403X15666190808100336. [Epub ahead of print]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31393254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31389092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9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Echocardiographic and pathomorphological features in fetuses with ductal-dependent congenital heart diseases.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Jiang H, Tang Q, Jiang Y, Li N, Tang X, Xia H.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Echocardiography. 2019 Aug 7. doi: 10.1111/echo.14452. [Epub ahead of print]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31389092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31390650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1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Alkylglycerol monooxygenase, a heterotaxy candidate gene, regulates left-right patterning via Wnt signaling.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Duncan AR, González DP, Del Viso F, Robson A, Khokha MK, Griffin JN.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Dev Biol. 2019 Aug 6. pii: S0012-1606(18)30809-1. doi: 10.1016/j.ydbio.2019.07.019. [Epub ahead of print]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31398317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31386585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3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Prenatal diagnosis of congenital heart defects: experience of the first Fetal Cardiology Unit in Mexico.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Cruz-Lemini M, Nieto-Castro B, Luna-Garcia J, Juarez-Martinez I, Martínez-Rivera M, Bermudez-Rojas ML, Rebolledo-Fernández C, Cruz-Martinez R.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Matern Fetal Neonatal Med. 2019 Aug 6:1-6. doi: 10.1080/14767058.2019.1638905. [Epub ahead of print]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31257961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4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31385648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5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Akap12beta supports asymmetric heart development via modulating the Kupffer's vesicle formation in zebrafish.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Kim JG, Kim HH, Bae SJ.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BMB Rep. 2019 Aug;52(8):525-530.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31383248 </w:t>
      </w:r>
      <w:hyperlink r:id="rId26" w:history="1">
        <w:r>
          <w:rPr>
            <w:rStyle w:val="Hyperlink"/>
            <w:rFonts w:ascii="Helvetica" w:hAnsi="Helvetica" w:cs="Helvetica"/>
            <w:color w:val="854428"/>
            <w:u w:val="none"/>
          </w:rPr>
          <w:t>Free Article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7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31304897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8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DGCR8 expression is altered in children with congenital heart defects.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Guo Z, Li B, Tian P, Li D, Zhang Y, Li Q, Fan T, Yue J, Guo Y.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Clin Chim Acta. 2019 Aug;495:25-28. doi: 10.1016/j.cca.2019.03.1619. Epub 2019 Mar 26.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30926277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9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31066078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0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New Aspects in the Diagnosis and Therapy of Fetal Hypoplastic Left Heart Syndrome.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Graupner O, Enzensberger C, Axt-Fliedner R.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Geburtshilfe Frauenheilkd. 2019 Aug;79(8):863-872. doi: 10.1055/a-0828-7968. Epub 2019 Aug 12.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31423021 </w:t>
      </w:r>
      <w:hyperlink r:id="rId31" w:history="1">
        <w:r>
          <w:rPr>
            <w:rStyle w:val="Hyperlink"/>
            <w:rFonts w:ascii="Helvetica" w:hAnsi="Helvetica" w:cs="Helvetica"/>
            <w:color w:val="854428"/>
          </w:rPr>
          <w:t>Free PMC Article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2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31253641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3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Mitochondrial Network State Scales mDNA Genetic Dynamics.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Aryaman J, Bowles C, Jones NS, Johnston IG.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Genetics. 2019 Aug;212(4):1429-1443. doi: 10.1534/genetics.119.302423. Epub 2019 Jun 28.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31253641 </w:t>
      </w:r>
      <w:hyperlink r:id="rId34" w:history="1">
        <w:r>
          <w:rPr>
            <w:rStyle w:val="Hyperlink"/>
            <w:rFonts w:ascii="Helvetica" w:hAnsi="Helvetica" w:cs="Helvetica"/>
            <w:color w:val="854428"/>
          </w:rPr>
          <w:t>Free PMC Article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5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30468098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6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Proteomics analysis indicated the protein expression pattern related to the development of fetal conotruncal defects.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Wu Y, Zhang J, Wang M, Yang L, Wang Y, Hu T, Liu A, Cheng Q, Fu Z, Zhang P, Cao L.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Cell Physiol. 2019 Aug;234(8):13544-13556. doi: 10.1002/jcp.28033. Epub 2019 Jan 12.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30635921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7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30264220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8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Can Ultrasound in Early Gestation Improve Visualization of Fetal Cardiac Structures in Obese Pregnant Women?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Majeed A, Abuhamad A, Romary L, Sinkovskaya E.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Ultrasound Med. 2019 Aug;38(8):2057-2063. doi: 10.1002/jum.14895. Epub 2018 Dec 18.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30561065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9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31021973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0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Clinical analysis of prenatal ultrasound diagnosis of fetal cardiovascular malformations in the first and second trimesters of pregnancy: A CARE-compliant article.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Han B, Li Y, Tang Y, Qu X, Wang F, Song H, Xu Y.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Medicine (Baltimore). 2019 Aug;98(33):e16822. doi: 10.1097/MD.0000000000016822.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31415400 </w:t>
      </w:r>
      <w:hyperlink r:id="rId41" w:history="1">
        <w:r>
          <w:rPr>
            <w:rStyle w:val="Hyperlink"/>
            <w:rFonts w:ascii="Helvetica" w:hAnsi="Helvetica" w:cs="Helvetica"/>
            <w:color w:val="854428"/>
            <w:u w:val="none"/>
          </w:rPr>
          <w:t>Free Article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2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31341279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17.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3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Single-cell analysis of cardiogenesis reveals basis for organ-level developmental defects.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de Soysa TY, Ranade SS, Okawa S, Ravichandran S, Huang Y, Salunga HT, Schricker A, Del Sol A, Gifford CA, Srivastava D.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Nature. 2019 Aug;572(7767):120-124. doi: 10.1038/s41586-019-1414-x. Epub 2019 Jul 24.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31341279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4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31370014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18.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5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Congenital Heart Disease: Prenatal Diagnosis and Genetic Associations.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Hopkins MK, Dugoff L, Kuller JA.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Obstet Gynecol Surv. 2019 Aug;74(8):497-503. doi: 10.1097/OGX.0000000000000702.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31418452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6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31125476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19.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7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Fetal cardiac abnormalities: Genetic etiologies to be considered.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Petracchi F, Sisterna S, Igarzabal L, Wilkins-Haug L.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Prenat Diagn. 2019 Aug;39(9):758-780. doi: 10.1002/pd.5480. Epub 2019 Jul 29.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31087396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8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30262425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20.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9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Variation in a Left Ventricle-Specific Hand1 Enhancer Impairs GATA Transcription Factor Binding and Disrupts Conduction System Development and Function.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Vincentz JW, Firulli BA, Toolan KP, Arking DE, Sotoodehnia N, Wan J, Chen PS, de Gier-de Vries C, Christoffels VM, Rubart-von der Lohe M, Firulli AB.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 Res. 2019 Aug 30;125(6):575-589. doi: 10.1161/CIRCRESAHA.119.315313. Epub 2019 Aug 1.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31366290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0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31432698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21.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1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Severe Pulmonary Stenosis or Atresia with Intact Ventricular Septum in the Fetus: The Natural History.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Gottschalk I, Strizek B, Menzel T, Herberg U, Breuer J, Brockmeier K, Geipel A, Gembruch U, Berg C.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Fetal Diagn Ther. 2019 Aug 27:1-9. doi: 10.1159/000502178. [Epub ahead of print]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31454806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2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31456344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22.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3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An In-depth Perspective of Aortic Arch Branching in Fetal Vascular Rings Using Spatiotemporal Image Correlation Combined With High-definition Flow Imaging: Report of 4 Cases.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Tseng JJ, Peng HW, Jan SL.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Ultrasound Med. 2019 Aug;38(8):2217-2224. doi: 10.1002/jum.14891. Epub 2018 Dec 11.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30536443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4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31405558</w:t>
      </w:r>
    </w:p>
    <w:p w:rsidR="00350773" w:rsidRDefault="00350773" w:rsidP="00350773"/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23.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5" w:history="1">
        <w:r>
          <w:rPr>
            <w:rStyle w:val="Hyperlink"/>
            <w:rFonts w:ascii="Helvetica" w:hAnsi="Helvetica" w:cs="Helvetica"/>
            <w:color w:val="1800C0"/>
            <w:sz w:val="28"/>
            <w:szCs w:val="28"/>
          </w:rPr>
          <w:t>Feasibility of Non-invasive Fetal Electrocardiographic Interval Measurement in the Outpatient Clinical Setting.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Doshi AN, Mass P, Cleary KR, Moak JP, Funamoto K, Kimura Y, Khandoker AH, Krishnan A.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Aug;40(6):1175-1182. doi: 10.1007/s00246-019-02128-w. Epub 2019 Jun 6.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31172229</w:t>
      </w:r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6" w:history="1">
        <w:r>
          <w:rPr>
            <w:rStyle w:val="Hyperlink"/>
            <w:rFonts w:ascii="Helvetica" w:hAnsi="Helvetica" w:cs="Helvetica"/>
            <w:color w:val="53509A"/>
          </w:rPr>
          <w:t>Similar articles</w:t>
        </w:r>
      </w:hyperlink>
    </w:p>
    <w:p w:rsidR="00350773" w:rsidRDefault="00350773" w:rsidP="0035077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31165902</w:t>
      </w:r>
    </w:p>
    <w:p w:rsidR="00350773" w:rsidRDefault="00350773" w:rsidP="00350773"/>
    <w:p w:rsidR="00696983" w:rsidRDefault="00696983">
      <w:bookmarkStart w:id="0" w:name="_GoBack"/>
      <w:bookmarkEnd w:id="0"/>
    </w:p>
    <w:sectPr w:rsidR="00696983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73"/>
    <w:rsid w:val="00350773"/>
    <w:rsid w:val="00696983"/>
    <w:rsid w:val="00D5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C7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73"/>
    <w:rPr>
      <w:rFonts w:eastAsiaTheme="minorHAns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73"/>
    <w:rPr>
      <w:rFonts w:eastAsiaTheme="minorHAns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?linkname=pubmed_pubmed&amp;from_uid=31286753" TargetMode="External"/><Relationship Id="rId14" Type="http://schemas.openxmlformats.org/officeDocument/2006/relationships/hyperlink" Target="https://www.ncbi.nlm.nih.gov/pubmed/31421069" TargetMode="External"/><Relationship Id="rId15" Type="http://schemas.openxmlformats.org/officeDocument/2006/relationships/hyperlink" Target="https://www.ncbi.nlm.nih.gov/pubmed/31421069" TargetMode="External"/><Relationship Id="rId16" Type="http://schemas.openxmlformats.org/officeDocument/2006/relationships/hyperlink" Target="https://www.ncbi.nlm.nih.gov/pubmed?linkname=pubmed_pubmed&amp;from_uid=31421069" TargetMode="External"/><Relationship Id="rId17" Type="http://schemas.openxmlformats.org/officeDocument/2006/relationships/hyperlink" Target="https://www.ncbi.nlm.nih.gov/pubmed/31393254" TargetMode="External"/><Relationship Id="rId18" Type="http://schemas.openxmlformats.org/officeDocument/2006/relationships/hyperlink" Target="https://www.ncbi.nlm.nih.gov/pubmed?linkname=pubmed_pubmed&amp;from_uid=31393254" TargetMode="External"/><Relationship Id="rId19" Type="http://schemas.openxmlformats.org/officeDocument/2006/relationships/hyperlink" Target="https://www.ncbi.nlm.nih.gov/pubmed/31389092" TargetMode="External"/><Relationship Id="rId50" Type="http://schemas.openxmlformats.org/officeDocument/2006/relationships/hyperlink" Target="https://www.ncbi.nlm.nih.gov/pubmed?linkname=pubmed_pubmed&amp;from_uid=31366290" TargetMode="External"/><Relationship Id="rId51" Type="http://schemas.openxmlformats.org/officeDocument/2006/relationships/hyperlink" Target="https://www.ncbi.nlm.nih.gov/pubmed/31454806" TargetMode="External"/><Relationship Id="rId52" Type="http://schemas.openxmlformats.org/officeDocument/2006/relationships/hyperlink" Target="https://www.ncbi.nlm.nih.gov/pubmed?linkname=pubmed_pubmed&amp;from_uid=31454806" TargetMode="External"/><Relationship Id="rId53" Type="http://schemas.openxmlformats.org/officeDocument/2006/relationships/hyperlink" Target="https://www.ncbi.nlm.nih.gov/pubmed/30536443" TargetMode="External"/><Relationship Id="rId54" Type="http://schemas.openxmlformats.org/officeDocument/2006/relationships/hyperlink" Target="https://www.ncbi.nlm.nih.gov/pubmed?linkname=pubmed_pubmed&amp;from_uid=30536443" TargetMode="External"/><Relationship Id="rId55" Type="http://schemas.openxmlformats.org/officeDocument/2006/relationships/hyperlink" Target="https://www.ncbi.nlm.nih.gov/pubmed/31172229" TargetMode="External"/><Relationship Id="rId56" Type="http://schemas.openxmlformats.org/officeDocument/2006/relationships/hyperlink" Target="https://www.ncbi.nlm.nih.gov/pubmed?linkname=pubmed_pubmed&amp;from_uid=31172229" TargetMode="Externa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s://www.ncbi.nlm.nih.gov/pubmed/31415400" TargetMode="External"/><Relationship Id="rId41" Type="http://schemas.openxmlformats.org/officeDocument/2006/relationships/hyperlink" Target="https://www.ncbi.nlm.nih.gov/pubmed/31415400" TargetMode="External"/><Relationship Id="rId42" Type="http://schemas.openxmlformats.org/officeDocument/2006/relationships/hyperlink" Target="https://www.ncbi.nlm.nih.gov/pubmed?linkname=pubmed_pubmed&amp;from_uid=31415400" TargetMode="External"/><Relationship Id="rId43" Type="http://schemas.openxmlformats.org/officeDocument/2006/relationships/hyperlink" Target="https://www.ncbi.nlm.nih.gov/pubmed/31341279" TargetMode="External"/><Relationship Id="rId44" Type="http://schemas.openxmlformats.org/officeDocument/2006/relationships/hyperlink" Target="https://www.ncbi.nlm.nih.gov/pubmed?linkname=pubmed_pubmed&amp;from_uid=31341279" TargetMode="External"/><Relationship Id="rId45" Type="http://schemas.openxmlformats.org/officeDocument/2006/relationships/hyperlink" Target="https://www.ncbi.nlm.nih.gov/pubmed/31418452" TargetMode="External"/><Relationship Id="rId46" Type="http://schemas.openxmlformats.org/officeDocument/2006/relationships/hyperlink" Target="https://www.ncbi.nlm.nih.gov/pubmed?linkname=pubmed_pubmed&amp;from_uid=31418452" TargetMode="External"/><Relationship Id="rId47" Type="http://schemas.openxmlformats.org/officeDocument/2006/relationships/hyperlink" Target="https://www.ncbi.nlm.nih.gov/pubmed/31087396" TargetMode="External"/><Relationship Id="rId48" Type="http://schemas.openxmlformats.org/officeDocument/2006/relationships/hyperlink" Target="https://www.ncbi.nlm.nih.gov/pubmed?linkname=pubmed_pubmed&amp;from_uid=31087396" TargetMode="External"/><Relationship Id="rId49" Type="http://schemas.openxmlformats.org/officeDocument/2006/relationships/hyperlink" Target="https://www.ncbi.nlm.nih.gov/pubmed/3136629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31471626" TargetMode="External"/><Relationship Id="rId6" Type="http://schemas.openxmlformats.org/officeDocument/2006/relationships/hyperlink" Target="https://www.ncbi.nlm.nih.gov/pubmed?linkname=pubmed_pubmed&amp;from_uid=31471626" TargetMode="External"/><Relationship Id="rId7" Type="http://schemas.openxmlformats.org/officeDocument/2006/relationships/hyperlink" Target="https://www.ncbi.nlm.nih.gov/pubmed/31455124" TargetMode="External"/><Relationship Id="rId8" Type="http://schemas.openxmlformats.org/officeDocument/2006/relationships/hyperlink" Target="https://www.ncbi.nlm.nih.gov/pubmed?linkname=pubmed_pubmed&amp;from_uid=31455124" TargetMode="External"/><Relationship Id="rId9" Type="http://schemas.openxmlformats.org/officeDocument/2006/relationships/hyperlink" Target="https://www.ncbi.nlm.nih.gov/pubmed/31141490" TargetMode="External"/><Relationship Id="rId30" Type="http://schemas.openxmlformats.org/officeDocument/2006/relationships/hyperlink" Target="https://www.ncbi.nlm.nih.gov/pubmed/31423021" TargetMode="External"/><Relationship Id="rId31" Type="http://schemas.openxmlformats.org/officeDocument/2006/relationships/hyperlink" Target="https://www.ncbi.nlm.nih.gov/pubmed/31423021" TargetMode="External"/><Relationship Id="rId32" Type="http://schemas.openxmlformats.org/officeDocument/2006/relationships/hyperlink" Target="https://www.ncbi.nlm.nih.gov/pubmed?linkname=pubmed_pubmed&amp;from_uid=31423021" TargetMode="External"/><Relationship Id="rId33" Type="http://schemas.openxmlformats.org/officeDocument/2006/relationships/hyperlink" Target="https://www.ncbi.nlm.nih.gov/pubmed/31253641" TargetMode="External"/><Relationship Id="rId34" Type="http://schemas.openxmlformats.org/officeDocument/2006/relationships/hyperlink" Target="https://www.ncbi.nlm.nih.gov/pubmed/31253641" TargetMode="External"/><Relationship Id="rId35" Type="http://schemas.openxmlformats.org/officeDocument/2006/relationships/hyperlink" Target="https://www.ncbi.nlm.nih.gov/pubmed?linkname=pubmed_pubmed&amp;from_uid=31253641" TargetMode="External"/><Relationship Id="rId36" Type="http://schemas.openxmlformats.org/officeDocument/2006/relationships/hyperlink" Target="https://www.ncbi.nlm.nih.gov/pubmed/30635921" TargetMode="External"/><Relationship Id="rId37" Type="http://schemas.openxmlformats.org/officeDocument/2006/relationships/hyperlink" Target="https://www.ncbi.nlm.nih.gov/pubmed?linkname=pubmed_pubmed&amp;from_uid=30635921" TargetMode="External"/><Relationship Id="rId38" Type="http://schemas.openxmlformats.org/officeDocument/2006/relationships/hyperlink" Target="https://www.ncbi.nlm.nih.gov/pubmed/30561065" TargetMode="External"/><Relationship Id="rId39" Type="http://schemas.openxmlformats.org/officeDocument/2006/relationships/hyperlink" Target="https://www.ncbi.nlm.nih.gov/pubmed?linkname=pubmed_pubmed&amp;from_uid=30561065" TargetMode="External"/><Relationship Id="rId20" Type="http://schemas.openxmlformats.org/officeDocument/2006/relationships/hyperlink" Target="https://www.ncbi.nlm.nih.gov/pubmed?linkname=pubmed_pubmed&amp;from_uid=31389092" TargetMode="External"/><Relationship Id="rId21" Type="http://schemas.openxmlformats.org/officeDocument/2006/relationships/hyperlink" Target="https://www.ncbi.nlm.nih.gov/pubmed/31398317" TargetMode="External"/><Relationship Id="rId22" Type="http://schemas.openxmlformats.org/officeDocument/2006/relationships/hyperlink" Target="https://www.ncbi.nlm.nih.gov/pubmed?linkname=pubmed_pubmed&amp;from_uid=31398317" TargetMode="External"/><Relationship Id="rId23" Type="http://schemas.openxmlformats.org/officeDocument/2006/relationships/hyperlink" Target="https://www.ncbi.nlm.nih.gov/pubmed/31257961" TargetMode="External"/><Relationship Id="rId24" Type="http://schemas.openxmlformats.org/officeDocument/2006/relationships/hyperlink" Target="https://www.ncbi.nlm.nih.gov/pubmed?linkname=pubmed_pubmed&amp;from_uid=31257961" TargetMode="External"/><Relationship Id="rId25" Type="http://schemas.openxmlformats.org/officeDocument/2006/relationships/hyperlink" Target="https://www.ncbi.nlm.nih.gov/pubmed/31383248" TargetMode="External"/><Relationship Id="rId26" Type="http://schemas.openxmlformats.org/officeDocument/2006/relationships/hyperlink" Target="https://www.ncbi.nlm.nih.gov/pubmed/31383248" TargetMode="External"/><Relationship Id="rId27" Type="http://schemas.openxmlformats.org/officeDocument/2006/relationships/hyperlink" Target="https://www.ncbi.nlm.nih.gov/pubmed?linkname=pubmed_pubmed&amp;from_uid=31383248" TargetMode="External"/><Relationship Id="rId28" Type="http://schemas.openxmlformats.org/officeDocument/2006/relationships/hyperlink" Target="https://www.ncbi.nlm.nih.gov/pubmed/30926277" TargetMode="External"/><Relationship Id="rId29" Type="http://schemas.openxmlformats.org/officeDocument/2006/relationships/hyperlink" Target="https://www.ncbi.nlm.nih.gov/pubmed?linkname=pubmed_pubmed&amp;from_uid=30926277" TargetMode="External"/><Relationship Id="rId10" Type="http://schemas.openxmlformats.org/officeDocument/2006/relationships/hyperlink" Target="https://www.ncbi.nlm.nih.gov/pubmed?linkname=pubmed_pubmed&amp;from_uid=31141490" TargetMode="External"/><Relationship Id="rId11" Type="http://schemas.openxmlformats.org/officeDocument/2006/relationships/hyperlink" Target="https://www.ncbi.nlm.nih.gov/pubmed/31286753" TargetMode="External"/><Relationship Id="rId12" Type="http://schemas.openxmlformats.org/officeDocument/2006/relationships/hyperlink" Target="https://www.ncbi.nlm.nih.gov/pubmed/31286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1732</Words>
  <Characters>9873</Characters>
  <Application>Microsoft Macintosh Word</Application>
  <DocSecurity>0</DocSecurity>
  <Lines>82</Lines>
  <Paragraphs>23</Paragraphs>
  <ScaleCrop>false</ScaleCrop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</cp:revision>
  <dcterms:created xsi:type="dcterms:W3CDTF">2019-09-09T07:38:00Z</dcterms:created>
  <dcterms:modified xsi:type="dcterms:W3CDTF">2019-09-09T07:38:00Z</dcterms:modified>
</cp:coreProperties>
</file>